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0466" w14:textId="47FE1120" w:rsidR="006525FD" w:rsidRPr="00C023F7" w:rsidRDefault="006525FD" w:rsidP="006525FD">
      <w:pPr>
        <w:jc w:val="both"/>
        <w:rPr>
          <w:rFonts w:ascii="Garamond" w:hAnsi="Garamond" w:cs="Trebuchet MS"/>
          <w:b/>
          <w:sz w:val="22"/>
          <w:szCs w:val="22"/>
        </w:rPr>
      </w:pPr>
      <w:r w:rsidRPr="00C023F7">
        <w:rPr>
          <w:rFonts w:ascii="Garamond" w:hAnsi="Garamond"/>
          <w:b/>
          <w:sz w:val="22"/>
          <w:szCs w:val="22"/>
        </w:rPr>
        <w:t>C</w:t>
      </w:r>
      <w:r w:rsidRPr="00C023F7">
        <w:rPr>
          <w:rFonts w:ascii="Garamond" w:hAnsi="Garamond" w:cs="Trebuchet MS"/>
          <w:b/>
          <w:sz w:val="22"/>
          <w:szCs w:val="22"/>
        </w:rPr>
        <w:t xml:space="preserve">omunicato stampa - Biella, </w:t>
      </w:r>
      <w:r w:rsidR="007717BD">
        <w:rPr>
          <w:rFonts w:ascii="Garamond" w:hAnsi="Garamond" w:cs="Trebuchet MS"/>
          <w:b/>
          <w:sz w:val="22"/>
          <w:szCs w:val="22"/>
        </w:rPr>
        <w:t>17 ottobre</w:t>
      </w:r>
      <w:r w:rsidRPr="00C023F7">
        <w:rPr>
          <w:rFonts w:ascii="Garamond" w:hAnsi="Garamond" w:cs="Trebuchet MS"/>
          <w:b/>
          <w:sz w:val="22"/>
          <w:szCs w:val="22"/>
        </w:rPr>
        <w:t xml:space="preserve"> 20</w:t>
      </w:r>
      <w:r w:rsidR="00B63EAE">
        <w:rPr>
          <w:rFonts w:ascii="Garamond" w:hAnsi="Garamond" w:cs="Trebuchet MS"/>
          <w:b/>
          <w:sz w:val="22"/>
          <w:szCs w:val="22"/>
        </w:rPr>
        <w:t>20</w:t>
      </w:r>
    </w:p>
    <w:p w14:paraId="36879AB7" w14:textId="79590396" w:rsidR="006525FD" w:rsidRDefault="00BD00E9" w:rsidP="006525FD">
      <w:pPr>
        <w:rPr>
          <w:rStyle w:val="Collegamentoipertestuale"/>
          <w:rFonts w:ascii="Garamond" w:hAnsi="Garamond"/>
          <w:b/>
          <w:sz w:val="22"/>
          <w:szCs w:val="22"/>
        </w:rPr>
      </w:pPr>
      <w:hyperlink r:id="rId6" w:history="1">
        <w:r w:rsidR="006525FD" w:rsidRPr="00C023F7">
          <w:rPr>
            <w:rStyle w:val="Collegamentoipertestuale"/>
            <w:rFonts w:ascii="Garamond" w:hAnsi="Garamond"/>
            <w:b/>
            <w:sz w:val="22"/>
            <w:szCs w:val="22"/>
          </w:rPr>
          <w:t>www.biellaletteraturaindustria.it</w:t>
        </w:r>
      </w:hyperlink>
    </w:p>
    <w:p w14:paraId="7646EB26" w14:textId="22DA2B85" w:rsidR="001B6B1E" w:rsidRPr="001B6B1E" w:rsidRDefault="001B6B1E" w:rsidP="001B6B1E">
      <w:pPr>
        <w:jc w:val="both"/>
        <w:rPr>
          <w:rFonts w:ascii="Garamond" w:hAnsi="Garamond"/>
          <w:b/>
          <w:sz w:val="22"/>
          <w:szCs w:val="22"/>
        </w:rPr>
      </w:pPr>
      <w:r w:rsidRPr="001B6B1E">
        <w:rPr>
          <w:rFonts w:ascii="Garamond" w:hAnsi="Garamond"/>
          <w:b/>
          <w:sz w:val="22"/>
          <w:szCs w:val="22"/>
        </w:rPr>
        <w:t>Qui il link alla Cartella stampa</w:t>
      </w:r>
    </w:p>
    <w:p w14:paraId="1BCB0DE4" w14:textId="51E53E31" w:rsidR="001B6B1E" w:rsidRDefault="001B6B1E" w:rsidP="001B6B1E">
      <w:pPr>
        <w:jc w:val="both"/>
        <w:rPr>
          <w:rFonts w:ascii="Garamond" w:hAnsi="Garamond"/>
          <w:bCs/>
          <w:sz w:val="22"/>
          <w:szCs w:val="22"/>
        </w:rPr>
      </w:pPr>
      <w:r w:rsidRPr="001B6B1E">
        <w:rPr>
          <w:rFonts w:ascii="Garamond" w:hAnsi="Garamond"/>
          <w:b/>
          <w:sz w:val="22"/>
          <w:szCs w:val="22"/>
        </w:rPr>
        <w:t>Cliccare qui per assistere all’evento</w:t>
      </w:r>
      <w:r>
        <w:rPr>
          <w:rFonts w:ascii="Garamond" w:hAnsi="Garamond"/>
          <w:bCs/>
          <w:sz w:val="22"/>
          <w:szCs w:val="22"/>
        </w:rPr>
        <w:t>.</w:t>
      </w:r>
    </w:p>
    <w:p w14:paraId="66EB91D8" w14:textId="57E0A756" w:rsidR="001B6B1E" w:rsidRPr="00C023F7" w:rsidRDefault="001B6B1E" w:rsidP="001B6B1E">
      <w:pPr>
        <w:rPr>
          <w:rFonts w:ascii="Garamond" w:hAnsi="Garamond"/>
          <w:b/>
          <w:caps/>
          <w:spacing w:val="22"/>
          <w:sz w:val="22"/>
          <w:szCs w:val="22"/>
        </w:rPr>
      </w:pPr>
    </w:p>
    <w:p w14:paraId="0B471D6C" w14:textId="77777777" w:rsidR="006525FD" w:rsidRPr="00C023F7" w:rsidRDefault="006525FD" w:rsidP="006525FD">
      <w:pPr>
        <w:jc w:val="both"/>
        <w:rPr>
          <w:rFonts w:ascii="Garamond" w:hAnsi="Garamond"/>
          <w:sz w:val="22"/>
          <w:szCs w:val="22"/>
        </w:rPr>
      </w:pPr>
    </w:p>
    <w:p w14:paraId="424081E4" w14:textId="77777777" w:rsidR="006525FD" w:rsidRPr="00C023F7" w:rsidRDefault="006525FD" w:rsidP="006525FD">
      <w:pPr>
        <w:jc w:val="center"/>
        <w:rPr>
          <w:rFonts w:ascii="Garamond" w:hAnsi="Garamond" w:cs="Trebuchet MS"/>
          <w:b/>
          <w:sz w:val="22"/>
          <w:szCs w:val="22"/>
        </w:rPr>
      </w:pPr>
      <w:r w:rsidRPr="00C023F7">
        <w:rPr>
          <w:rFonts w:ascii="Garamond" w:hAnsi="Garamond" w:cs="Trebuchet MS"/>
          <w:b/>
          <w:sz w:val="22"/>
          <w:szCs w:val="22"/>
        </w:rPr>
        <w:t>PREMI</w:t>
      </w:r>
      <w:r w:rsidRPr="00C023F7">
        <w:rPr>
          <w:rFonts w:ascii="Garamond" w:hAnsi="Garamond"/>
          <w:b/>
          <w:caps/>
          <w:sz w:val="22"/>
          <w:szCs w:val="22"/>
        </w:rPr>
        <w:t>O “BIELLA LETTERATURA e INDUSTRIA</w:t>
      </w:r>
      <w:r w:rsidRPr="00C023F7">
        <w:rPr>
          <w:rFonts w:ascii="Garamond" w:hAnsi="Garamond" w:cs="Trebuchet MS"/>
          <w:b/>
          <w:sz w:val="22"/>
          <w:szCs w:val="22"/>
        </w:rPr>
        <w:t xml:space="preserve">” </w:t>
      </w:r>
    </w:p>
    <w:p w14:paraId="3FC3D082" w14:textId="77777777" w:rsidR="006525FD" w:rsidRPr="00C023F7" w:rsidRDefault="006525FD" w:rsidP="006525FD">
      <w:pPr>
        <w:jc w:val="center"/>
        <w:rPr>
          <w:rFonts w:ascii="Garamond" w:hAnsi="Garamond" w:cs="Trebuchet MS"/>
          <w:b/>
          <w:sz w:val="22"/>
          <w:szCs w:val="22"/>
        </w:rPr>
      </w:pPr>
      <w:r w:rsidRPr="00C023F7">
        <w:rPr>
          <w:rFonts w:ascii="Garamond" w:hAnsi="Garamond" w:cs="Trebuchet MS"/>
          <w:b/>
          <w:sz w:val="22"/>
          <w:szCs w:val="22"/>
        </w:rPr>
        <w:t xml:space="preserve">XIX edizione </w:t>
      </w:r>
    </w:p>
    <w:p w14:paraId="5622EC68" w14:textId="77777777" w:rsidR="006525FD" w:rsidRPr="00C023F7" w:rsidRDefault="006525FD" w:rsidP="006525FD">
      <w:pPr>
        <w:jc w:val="center"/>
        <w:rPr>
          <w:rFonts w:ascii="Garamond" w:hAnsi="Garamond" w:cs="Trebuchet MS"/>
          <w:b/>
          <w:sz w:val="22"/>
          <w:szCs w:val="22"/>
        </w:rPr>
      </w:pPr>
    </w:p>
    <w:p w14:paraId="14D4422D" w14:textId="25C87B06" w:rsidR="006525FD" w:rsidRDefault="007717BD" w:rsidP="00ED375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 finalisti</w:t>
      </w:r>
      <w:r w:rsidR="001B6B1E">
        <w:rPr>
          <w:rFonts w:ascii="Garamond" w:hAnsi="Garamond"/>
          <w:b/>
          <w:caps/>
          <w:sz w:val="22"/>
          <w:szCs w:val="22"/>
        </w:rPr>
        <w:t xml:space="preserve"> </w:t>
      </w:r>
    </w:p>
    <w:p w14:paraId="0EEBFEAA" w14:textId="77777777" w:rsidR="007041B8" w:rsidRPr="001B6B1E" w:rsidRDefault="007041B8" w:rsidP="006525FD">
      <w:pPr>
        <w:jc w:val="center"/>
        <w:rPr>
          <w:rFonts w:ascii="Garamond" w:hAnsi="Garamond"/>
          <w:b/>
          <w:sz w:val="22"/>
          <w:szCs w:val="22"/>
        </w:rPr>
      </w:pPr>
    </w:p>
    <w:p w14:paraId="2DFB7D82" w14:textId="77777777" w:rsidR="006525FD" w:rsidRPr="00C023F7" w:rsidRDefault="006525FD" w:rsidP="006525FD">
      <w:pPr>
        <w:jc w:val="center"/>
        <w:rPr>
          <w:rFonts w:ascii="Garamond" w:hAnsi="Garamond" w:cs="Trebuchet MS"/>
          <w:b/>
          <w:sz w:val="22"/>
          <w:szCs w:val="22"/>
        </w:rPr>
      </w:pPr>
      <w:r w:rsidRPr="00C023F7">
        <w:rPr>
          <w:rFonts w:ascii="Garamond" w:hAnsi="Garamond"/>
          <w:b/>
          <w:sz w:val="22"/>
          <w:szCs w:val="22"/>
        </w:rPr>
        <w:t xml:space="preserve"> Michele AINIS, Maria Pa</w:t>
      </w:r>
      <w:r w:rsidRPr="00C023F7">
        <w:rPr>
          <w:rFonts w:ascii="Garamond" w:hAnsi="Garamond" w:cs="Trebuchet MS"/>
          <w:b/>
          <w:sz w:val="22"/>
          <w:szCs w:val="22"/>
        </w:rPr>
        <w:t xml:space="preserve">ola MERLONI, </w:t>
      </w:r>
    </w:p>
    <w:p w14:paraId="240AB0CE" w14:textId="77777777" w:rsidR="006525FD" w:rsidRPr="00C023F7" w:rsidRDefault="006525FD" w:rsidP="006525FD">
      <w:pPr>
        <w:jc w:val="center"/>
        <w:rPr>
          <w:rFonts w:ascii="Garamond" w:hAnsi="Garamond"/>
          <w:b/>
          <w:sz w:val="22"/>
          <w:szCs w:val="22"/>
        </w:rPr>
      </w:pPr>
      <w:r w:rsidRPr="00C023F7">
        <w:rPr>
          <w:rFonts w:ascii="Garamond" w:hAnsi="Garamond" w:cs="Trebuchet MS"/>
          <w:b/>
          <w:sz w:val="22"/>
          <w:szCs w:val="22"/>
        </w:rPr>
        <w:t>Adrian</w:t>
      </w:r>
      <w:r w:rsidRPr="00C023F7">
        <w:rPr>
          <w:rFonts w:ascii="Garamond" w:hAnsi="Garamond"/>
          <w:b/>
          <w:sz w:val="22"/>
          <w:szCs w:val="22"/>
        </w:rPr>
        <w:t>o PR</w:t>
      </w:r>
      <w:r w:rsidRPr="00C023F7">
        <w:rPr>
          <w:rFonts w:ascii="Garamond" w:hAnsi="Garamond" w:cs="Trebuchet MS"/>
          <w:b/>
          <w:sz w:val="22"/>
          <w:szCs w:val="22"/>
        </w:rPr>
        <w:t>OSPERI, Luca RICOLFI, Salvat</w:t>
      </w:r>
      <w:r w:rsidRPr="00C023F7">
        <w:rPr>
          <w:rFonts w:ascii="Garamond" w:hAnsi="Garamond"/>
          <w:b/>
          <w:sz w:val="22"/>
          <w:szCs w:val="22"/>
        </w:rPr>
        <w:t>o</w:t>
      </w:r>
      <w:r w:rsidRPr="00C023F7">
        <w:rPr>
          <w:rFonts w:ascii="Garamond" w:hAnsi="Garamond" w:cs="Trebuchet MS"/>
          <w:b/>
          <w:sz w:val="22"/>
          <w:szCs w:val="22"/>
        </w:rPr>
        <w:t xml:space="preserve">re ROMEO </w:t>
      </w:r>
    </w:p>
    <w:p w14:paraId="2BC0949B" w14:textId="77777777" w:rsidR="003F2F3F" w:rsidRDefault="003F2F3F" w:rsidP="003F2F3F">
      <w:pPr>
        <w:jc w:val="center"/>
        <w:rPr>
          <w:rFonts w:ascii="Garamond" w:hAnsi="Garamond"/>
          <w:b/>
          <w:caps/>
          <w:sz w:val="22"/>
          <w:szCs w:val="22"/>
        </w:rPr>
      </w:pPr>
    </w:p>
    <w:p w14:paraId="22ECE60B" w14:textId="6213C6DA" w:rsidR="009E6CC4" w:rsidRPr="009E6CC4" w:rsidRDefault="009E6CC4" w:rsidP="003F2F3F">
      <w:pPr>
        <w:jc w:val="center"/>
        <w:rPr>
          <w:rFonts w:ascii="Garamond" w:hAnsi="Garamond"/>
          <w:b/>
          <w:caps/>
          <w:sz w:val="22"/>
          <w:szCs w:val="22"/>
        </w:rPr>
      </w:pPr>
      <w:r w:rsidRPr="009E6CC4">
        <w:rPr>
          <w:rFonts w:ascii="Garamond" w:hAnsi="Garamond"/>
          <w:b/>
          <w:caps/>
          <w:sz w:val="22"/>
          <w:szCs w:val="22"/>
        </w:rPr>
        <w:t>Premio Opera Straniera</w:t>
      </w:r>
      <w:r w:rsidR="003F2F3F">
        <w:rPr>
          <w:rFonts w:ascii="Garamond" w:hAnsi="Garamond"/>
          <w:b/>
          <w:caps/>
          <w:sz w:val="22"/>
          <w:szCs w:val="22"/>
        </w:rPr>
        <w:t xml:space="preserve"> </w:t>
      </w:r>
      <w:r>
        <w:rPr>
          <w:rFonts w:ascii="Garamond" w:hAnsi="Garamond"/>
          <w:b/>
          <w:caps/>
          <w:sz w:val="22"/>
          <w:szCs w:val="22"/>
        </w:rPr>
        <w:t>a</w:t>
      </w:r>
    </w:p>
    <w:p w14:paraId="2B83421B" w14:textId="252801B2" w:rsidR="009E6CC4" w:rsidRPr="00400317" w:rsidRDefault="009E6CC4" w:rsidP="003F2F3F">
      <w:pPr>
        <w:jc w:val="center"/>
        <w:rPr>
          <w:rFonts w:ascii="Garamond" w:hAnsi="Garamond"/>
          <w:b/>
          <w:caps/>
          <w:sz w:val="22"/>
          <w:szCs w:val="22"/>
        </w:rPr>
      </w:pPr>
      <w:r w:rsidRPr="00400317">
        <w:rPr>
          <w:rFonts w:ascii="Garamond" w:hAnsi="Garamond"/>
          <w:b/>
          <w:sz w:val="22"/>
          <w:szCs w:val="22"/>
        </w:rPr>
        <w:t>Christophe</w:t>
      </w:r>
      <w:r w:rsidR="003F2F3F" w:rsidRPr="00400317">
        <w:rPr>
          <w:rFonts w:ascii="Garamond" w:hAnsi="Garamond"/>
          <w:b/>
          <w:caps/>
          <w:sz w:val="22"/>
          <w:szCs w:val="22"/>
        </w:rPr>
        <w:t xml:space="preserve"> Bonneuil </w:t>
      </w:r>
      <w:r w:rsidR="003F2F3F" w:rsidRPr="00400317">
        <w:rPr>
          <w:rFonts w:ascii="Garamond" w:hAnsi="Garamond"/>
          <w:b/>
          <w:sz w:val="22"/>
          <w:szCs w:val="22"/>
        </w:rPr>
        <w:t>e</w:t>
      </w:r>
      <w:r w:rsidR="003F2F3F" w:rsidRPr="00400317">
        <w:rPr>
          <w:rFonts w:ascii="Garamond" w:hAnsi="Garamond"/>
          <w:b/>
          <w:caps/>
          <w:sz w:val="22"/>
          <w:szCs w:val="22"/>
        </w:rPr>
        <w:t xml:space="preserve"> </w:t>
      </w:r>
      <w:r w:rsidRPr="00400317">
        <w:rPr>
          <w:rFonts w:ascii="Garamond" w:hAnsi="Garamond"/>
          <w:b/>
          <w:sz w:val="22"/>
          <w:szCs w:val="22"/>
        </w:rPr>
        <w:t xml:space="preserve">Jean </w:t>
      </w:r>
      <w:proofErr w:type="spellStart"/>
      <w:r w:rsidRPr="00400317">
        <w:rPr>
          <w:rFonts w:ascii="Garamond" w:hAnsi="Garamond"/>
          <w:b/>
          <w:sz w:val="22"/>
          <w:szCs w:val="22"/>
        </w:rPr>
        <w:t>Baptiste</w:t>
      </w:r>
      <w:proofErr w:type="spellEnd"/>
      <w:r w:rsidR="003F2F3F" w:rsidRPr="00400317">
        <w:rPr>
          <w:rFonts w:ascii="Garamond" w:hAnsi="Garamond"/>
          <w:b/>
          <w:caps/>
          <w:sz w:val="22"/>
          <w:szCs w:val="22"/>
        </w:rPr>
        <w:t xml:space="preserve"> Fressoz</w:t>
      </w:r>
    </w:p>
    <w:p w14:paraId="4204357E" w14:textId="77777777" w:rsidR="009E6CC4" w:rsidRPr="00400317" w:rsidRDefault="009E6CC4" w:rsidP="009E6CC4">
      <w:pPr>
        <w:jc w:val="both"/>
        <w:rPr>
          <w:rFonts w:ascii="Garamond" w:hAnsi="Garamond"/>
          <w:b/>
          <w:caps/>
          <w:sz w:val="22"/>
          <w:szCs w:val="22"/>
        </w:rPr>
      </w:pPr>
    </w:p>
    <w:p w14:paraId="73D518B8" w14:textId="77777777" w:rsidR="009E6CC4" w:rsidRPr="00400317" w:rsidRDefault="009E6CC4" w:rsidP="00DE5B25">
      <w:pPr>
        <w:jc w:val="both"/>
        <w:rPr>
          <w:rFonts w:ascii="Garamond" w:hAnsi="Garamond"/>
          <w:b/>
          <w:caps/>
          <w:sz w:val="22"/>
          <w:szCs w:val="22"/>
        </w:rPr>
      </w:pPr>
    </w:p>
    <w:p w14:paraId="10BF042D" w14:textId="79FFBA4E" w:rsidR="00E84E4C" w:rsidRDefault="007717BD" w:rsidP="00DE5B25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Sabato 17 ottobre, i</w:t>
      </w:r>
      <w:r w:rsidR="0016096E" w:rsidRPr="00C023F7">
        <w:rPr>
          <w:rFonts w:ascii="Garamond" w:hAnsi="Garamond"/>
          <w:bCs/>
          <w:sz w:val="22"/>
          <w:szCs w:val="22"/>
        </w:rPr>
        <w:t xml:space="preserve">n occasione di </w:t>
      </w:r>
      <w:r w:rsidR="006525FD" w:rsidRPr="00C023F7">
        <w:rPr>
          <w:rFonts w:ascii="Garamond" w:hAnsi="Garamond"/>
          <w:bCs/>
          <w:sz w:val="22"/>
          <w:szCs w:val="22"/>
        </w:rPr>
        <w:t xml:space="preserve">un evento </w:t>
      </w:r>
      <w:r w:rsidR="001B6B1E">
        <w:rPr>
          <w:rFonts w:ascii="Garamond" w:hAnsi="Garamond"/>
          <w:bCs/>
          <w:sz w:val="22"/>
          <w:szCs w:val="22"/>
        </w:rPr>
        <w:t>in streaming</w:t>
      </w:r>
      <w:r w:rsidR="006525FD" w:rsidRPr="00C023F7">
        <w:rPr>
          <w:rFonts w:ascii="Garamond" w:hAnsi="Garamond"/>
          <w:bCs/>
          <w:sz w:val="22"/>
          <w:szCs w:val="22"/>
        </w:rPr>
        <w:t xml:space="preserve"> aperto a stampa e pubblico, </w:t>
      </w:r>
      <w:r w:rsidR="007D33B8" w:rsidRPr="00C023F7">
        <w:rPr>
          <w:rFonts w:ascii="Garamond" w:hAnsi="Garamond"/>
          <w:bCs/>
          <w:sz w:val="22"/>
          <w:szCs w:val="22"/>
        </w:rPr>
        <w:t xml:space="preserve">alla presenza di </w:t>
      </w:r>
      <w:r w:rsidR="007D33B8" w:rsidRPr="00C023F7">
        <w:rPr>
          <w:rFonts w:ascii="Garamond" w:hAnsi="Garamond"/>
          <w:b/>
          <w:sz w:val="22"/>
          <w:szCs w:val="22"/>
        </w:rPr>
        <w:t>Paolo Piana</w:t>
      </w:r>
      <w:r w:rsidR="007D33B8" w:rsidRPr="00C023F7">
        <w:rPr>
          <w:rFonts w:ascii="Garamond" w:hAnsi="Garamond"/>
          <w:sz w:val="22"/>
          <w:szCs w:val="22"/>
        </w:rPr>
        <w:t xml:space="preserve">, Presidente del Premio Biella Letteratura e Industria, </w:t>
      </w:r>
      <w:r w:rsidR="001B6B1E">
        <w:rPr>
          <w:rFonts w:ascii="Garamond" w:hAnsi="Garamond"/>
          <w:sz w:val="22"/>
          <w:szCs w:val="22"/>
        </w:rPr>
        <w:t xml:space="preserve">e </w:t>
      </w:r>
      <w:r w:rsidR="007D33B8" w:rsidRPr="00C023F7">
        <w:rPr>
          <w:rFonts w:ascii="Garamond" w:hAnsi="Garamond"/>
          <w:sz w:val="22"/>
          <w:szCs w:val="22"/>
        </w:rPr>
        <w:t xml:space="preserve">di </w:t>
      </w:r>
      <w:r w:rsidR="007D33B8" w:rsidRPr="00C023F7">
        <w:rPr>
          <w:rFonts w:ascii="Garamond" w:hAnsi="Garamond"/>
          <w:b/>
          <w:bCs/>
          <w:sz w:val="22"/>
          <w:szCs w:val="22"/>
        </w:rPr>
        <w:t>Pier Francesco Gasparetto</w:t>
      </w:r>
      <w:r w:rsidR="007D33B8" w:rsidRPr="00C023F7">
        <w:rPr>
          <w:rFonts w:ascii="Garamond" w:hAnsi="Garamond"/>
          <w:sz w:val="22"/>
          <w:szCs w:val="22"/>
        </w:rPr>
        <w:t xml:space="preserve">, presidente della Giuria Tecnica </w:t>
      </w:r>
      <w:r w:rsidR="0016096E" w:rsidRPr="00C023F7">
        <w:rPr>
          <w:rFonts w:ascii="Garamond" w:hAnsi="Garamond"/>
          <w:bCs/>
          <w:sz w:val="22"/>
          <w:szCs w:val="22"/>
        </w:rPr>
        <w:t xml:space="preserve">sono stati </w:t>
      </w:r>
      <w:r>
        <w:rPr>
          <w:rFonts w:ascii="Garamond" w:hAnsi="Garamond"/>
          <w:bCs/>
          <w:sz w:val="22"/>
          <w:szCs w:val="22"/>
        </w:rPr>
        <w:t>presentati i</w:t>
      </w:r>
      <w:r w:rsidR="0016096E" w:rsidRPr="00C023F7">
        <w:rPr>
          <w:rFonts w:ascii="Garamond" w:hAnsi="Garamond"/>
          <w:bCs/>
          <w:sz w:val="22"/>
          <w:szCs w:val="22"/>
        </w:rPr>
        <w:t xml:space="preserve"> </w:t>
      </w:r>
      <w:r w:rsidR="0016096E" w:rsidRPr="00C023F7">
        <w:rPr>
          <w:rFonts w:ascii="Garamond" w:hAnsi="Garamond"/>
          <w:b/>
          <w:sz w:val="22"/>
          <w:szCs w:val="22"/>
        </w:rPr>
        <w:t>cinque finalisti del Premio Biella Letteratura e Industria XIX edizione</w:t>
      </w:r>
      <w:r w:rsidR="0016096E" w:rsidRPr="00C023F7">
        <w:rPr>
          <w:rFonts w:ascii="Garamond" w:hAnsi="Garamond"/>
          <w:bCs/>
          <w:sz w:val="22"/>
          <w:szCs w:val="22"/>
        </w:rPr>
        <w:t xml:space="preserve">, quest’anno dedicato alla </w:t>
      </w:r>
      <w:r w:rsidR="0016096E" w:rsidRPr="00C023F7">
        <w:rPr>
          <w:rFonts w:ascii="Garamond" w:hAnsi="Garamond"/>
          <w:b/>
          <w:sz w:val="22"/>
          <w:szCs w:val="22"/>
        </w:rPr>
        <w:t>SAGGISTICA</w:t>
      </w:r>
      <w:r w:rsidR="0016096E" w:rsidRPr="00C023F7">
        <w:rPr>
          <w:rFonts w:ascii="Garamond" w:hAnsi="Garamond"/>
          <w:bCs/>
          <w:sz w:val="22"/>
          <w:szCs w:val="22"/>
        </w:rPr>
        <w:t xml:space="preserve">. </w:t>
      </w:r>
      <w:r>
        <w:rPr>
          <w:rFonts w:ascii="Garamond" w:hAnsi="Garamond"/>
          <w:bCs/>
          <w:sz w:val="22"/>
          <w:szCs w:val="22"/>
        </w:rPr>
        <w:t xml:space="preserve"> A moderare l’appuntamento, </w:t>
      </w:r>
      <w:r w:rsidRPr="00E702D9">
        <w:rPr>
          <w:rFonts w:ascii="Garamond" w:hAnsi="Garamond"/>
          <w:b/>
          <w:sz w:val="22"/>
          <w:szCs w:val="22"/>
        </w:rPr>
        <w:t>Serena Uccello</w:t>
      </w:r>
      <w:r>
        <w:rPr>
          <w:rFonts w:ascii="Garamond" w:hAnsi="Garamond"/>
          <w:bCs/>
          <w:sz w:val="22"/>
          <w:szCs w:val="22"/>
        </w:rPr>
        <w:t>, giornalista del Sole 24 ore</w:t>
      </w:r>
      <w:r w:rsidR="001B6B1E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e fondatrice del format social “Scrittori a domicilio”.</w:t>
      </w:r>
    </w:p>
    <w:p w14:paraId="73318260" w14:textId="2FDE2C5F" w:rsidR="00F66DD7" w:rsidRPr="00C023F7" w:rsidRDefault="00F66DD7" w:rsidP="00DE5B25">
      <w:pPr>
        <w:jc w:val="both"/>
        <w:rPr>
          <w:rFonts w:ascii="Garamond" w:hAnsi="Garamond"/>
          <w:bCs/>
          <w:sz w:val="22"/>
          <w:szCs w:val="22"/>
        </w:rPr>
      </w:pPr>
    </w:p>
    <w:p w14:paraId="10FCBD08" w14:textId="1FCA5395" w:rsidR="00883310" w:rsidRDefault="00E702D9" w:rsidP="00883310">
      <w:pPr>
        <w:jc w:val="both"/>
        <w:rPr>
          <w:rFonts w:ascii="Garamond" w:hAnsi="Garamond"/>
          <w:sz w:val="22"/>
          <w:szCs w:val="22"/>
        </w:rPr>
      </w:pPr>
      <w:r w:rsidRPr="006027E3">
        <w:rPr>
          <w:rFonts w:ascii="Garamond" w:hAnsi="Garamond"/>
        </w:rPr>
        <w:t xml:space="preserve">Dopo i saluti </w:t>
      </w:r>
      <w:r w:rsidR="00883310">
        <w:rPr>
          <w:rFonts w:ascii="Garamond" w:hAnsi="Garamond"/>
        </w:rPr>
        <w:t>e i ringraziamenti agli sponsor e alle istituzioni partner,</w:t>
      </w:r>
      <w:r w:rsidRPr="006027E3">
        <w:rPr>
          <w:rFonts w:ascii="Garamond" w:hAnsi="Garamond"/>
        </w:rPr>
        <w:t xml:space="preserve"> </w:t>
      </w:r>
      <w:r w:rsidRPr="006027E3">
        <w:rPr>
          <w:rFonts w:ascii="Garamond" w:hAnsi="Garamond"/>
          <w:b/>
        </w:rPr>
        <w:t>Paolo Piana</w:t>
      </w:r>
      <w:r w:rsidRPr="006027E3">
        <w:rPr>
          <w:rFonts w:ascii="Garamond" w:hAnsi="Garamond"/>
        </w:rPr>
        <w:t>, presidente del Premio Biella Letteratura e Industria</w:t>
      </w:r>
      <w:r w:rsidR="001B6B1E" w:rsidRPr="006027E3">
        <w:rPr>
          <w:rFonts w:ascii="Garamond" w:hAnsi="Garamond"/>
        </w:rPr>
        <w:t>,</w:t>
      </w:r>
      <w:r w:rsidR="00883310">
        <w:rPr>
          <w:rFonts w:ascii="Garamond" w:hAnsi="Garamond"/>
        </w:rPr>
        <w:t xml:space="preserve"> ha annunciato i vincitori del premio Opera straniera: </w:t>
      </w:r>
      <w:r w:rsidR="00883310" w:rsidRPr="00400317">
        <w:rPr>
          <w:rFonts w:ascii="Garamond" w:hAnsi="Garamond"/>
          <w:b/>
          <w:sz w:val="22"/>
          <w:szCs w:val="22"/>
        </w:rPr>
        <w:t>Christophe</w:t>
      </w:r>
      <w:r w:rsidR="00883310" w:rsidRPr="00400317">
        <w:rPr>
          <w:rFonts w:ascii="Garamond" w:hAnsi="Garamond"/>
          <w:b/>
          <w:caps/>
          <w:sz w:val="22"/>
          <w:szCs w:val="22"/>
        </w:rPr>
        <w:t xml:space="preserve"> Bonneuil </w:t>
      </w:r>
      <w:r w:rsidR="00883310" w:rsidRPr="00400317">
        <w:rPr>
          <w:rFonts w:ascii="Garamond" w:hAnsi="Garamond"/>
          <w:b/>
          <w:sz w:val="22"/>
          <w:szCs w:val="22"/>
        </w:rPr>
        <w:t>e</w:t>
      </w:r>
      <w:r w:rsidR="00883310" w:rsidRPr="00400317">
        <w:rPr>
          <w:rFonts w:ascii="Garamond" w:hAnsi="Garamond"/>
          <w:b/>
          <w:caps/>
          <w:sz w:val="22"/>
          <w:szCs w:val="22"/>
        </w:rPr>
        <w:t xml:space="preserve"> </w:t>
      </w:r>
      <w:r w:rsidR="00883310" w:rsidRPr="00400317">
        <w:rPr>
          <w:rFonts w:ascii="Garamond" w:hAnsi="Garamond"/>
          <w:b/>
          <w:sz w:val="22"/>
          <w:szCs w:val="22"/>
        </w:rPr>
        <w:t xml:space="preserve">Jean </w:t>
      </w:r>
      <w:proofErr w:type="spellStart"/>
      <w:r w:rsidR="00883310" w:rsidRPr="00400317">
        <w:rPr>
          <w:rFonts w:ascii="Garamond" w:hAnsi="Garamond"/>
          <w:b/>
          <w:sz w:val="22"/>
          <w:szCs w:val="22"/>
        </w:rPr>
        <w:t>Baptiste</w:t>
      </w:r>
      <w:proofErr w:type="spellEnd"/>
      <w:r w:rsidR="00883310" w:rsidRPr="00400317">
        <w:rPr>
          <w:rFonts w:ascii="Garamond" w:hAnsi="Garamond"/>
          <w:b/>
          <w:caps/>
          <w:sz w:val="22"/>
          <w:szCs w:val="22"/>
        </w:rPr>
        <w:t xml:space="preserve"> Fressoz</w:t>
      </w:r>
      <w:r w:rsidR="00883310">
        <w:rPr>
          <w:rFonts w:ascii="Garamond" w:hAnsi="Garamond"/>
          <w:b/>
          <w:caps/>
          <w:sz w:val="22"/>
          <w:szCs w:val="22"/>
        </w:rPr>
        <w:t xml:space="preserve">, </w:t>
      </w:r>
      <w:r w:rsidR="00883310" w:rsidRPr="00883310">
        <w:rPr>
          <w:rFonts w:ascii="Garamond" w:hAnsi="Garamond"/>
          <w:sz w:val="22"/>
          <w:szCs w:val="22"/>
        </w:rPr>
        <w:t>autori</w:t>
      </w:r>
      <w:r w:rsidR="00883310">
        <w:rPr>
          <w:rFonts w:ascii="Garamond" w:hAnsi="Garamond"/>
          <w:sz w:val="22"/>
          <w:szCs w:val="22"/>
        </w:rPr>
        <w:t xml:space="preserve"> del saggio </w:t>
      </w:r>
      <w:r w:rsidR="00883310" w:rsidRPr="00883310">
        <w:rPr>
          <w:rFonts w:ascii="Garamond" w:hAnsi="Garamond"/>
          <w:b/>
          <w:bCs/>
          <w:i/>
          <w:iCs/>
          <w:sz w:val="22"/>
          <w:szCs w:val="22"/>
        </w:rPr>
        <w:t xml:space="preserve">La terra, la storia e noi. L’evento </w:t>
      </w:r>
      <w:proofErr w:type="spellStart"/>
      <w:r w:rsidR="00883310" w:rsidRPr="00883310">
        <w:rPr>
          <w:rFonts w:ascii="Garamond" w:hAnsi="Garamond"/>
          <w:b/>
          <w:bCs/>
          <w:i/>
          <w:iCs/>
          <w:sz w:val="22"/>
          <w:szCs w:val="22"/>
        </w:rPr>
        <w:t>antropocene</w:t>
      </w:r>
      <w:proofErr w:type="spellEnd"/>
      <w:r w:rsidR="00883310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883310" w:rsidRPr="00883310">
        <w:rPr>
          <w:rFonts w:ascii="Garamond" w:hAnsi="Garamond"/>
          <w:b/>
          <w:bCs/>
          <w:sz w:val="22"/>
          <w:szCs w:val="22"/>
        </w:rPr>
        <w:t>(Treccani)</w:t>
      </w:r>
      <w:r w:rsidR="00883310">
        <w:rPr>
          <w:rFonts w:ascii="Garamond" w:hAnsi="Garamond"/>
          <w:b/>
          <w:bCs/>
          <w:sz w:val="22"/>
          <w:szCs w:val="22"/>
        </w:rPr>
        <w:t xml:space="preserve">. </w:t>
      </w:r>
      <w:r w:rsidR="00883310">
        <w:rPr>
          <w:rFonts w:ascii="Garamond" w:hAnsi="Garamond"/>
          <w:sz w:val="22"/>
          <w:szCs w:val="22"/>
        </w:rPr>
        <w:t xml:space="preserve">Il presidente Piana ha poi annunciato una nuova collaborazione: il coinvolgimento di </w:t>
      </w:r>
      <w:r w:rsidR="00883310" w:rsidRPr="00883310">
        <w:rPr>
          <w:rFonts w:ascii="Garamond" w:hAnsi="Garamond"/>
          <w:b/>
          <w:bCs/>
          <w:sz w:val="22"/>
          <w:szCs w:val="22"/>
        </w:rPr>
        <w:t>Matteo Caccia</w:t>
      </w:r>
      <w:r w:rsidR="00883310">
        <w:rPr>
          <w:rFonts w:ascii="Garamond" w:hAnsi="Garamond"/>
          <w:sz w:val="22"/>
          <w:szCs w:val="22"/>
        </w:rPr>
        <w:t xml:space="preserve">, autore e conduttore del programma di </w:t>
      </w:r>
      <w:r w:rsidR="00883310" w:rsidRPr="00883310">
        <w:rPr>
          <w:rFonts w:ascii="Garamond" w:hAnsi="Garamond"/>
          <w:b/>
          <w:bCs/>
          <w:sz w:val="22"/>
          <w:szCs w:val="22"/>
        </w:rPr>
        <w:t>Radio24</w:t>
      </w:r>
      <w:r w:rsidR="00883310">
        <w:rPr>
          <w:rFonts w:ascii="Garamond" w:hAnsi="Garamond"/>
          <w:sz w:val="22"/>
          <w:szCs w:val="22"/>
        </w:rPr>
        <w:t xml:space="preserve"> “Linea d’Ombra”</w:t>
      </w:r>
      <w:r w:rsidR="00883310">
        <w:rPr>
          <w:rFonts w:ascii="Garamond" w:hAnsi="Garamond"/>
          <w:b/>
          <w:bCs/>
          <w:sz w:val="22"/>
          <w:szCs w:val="22"/>
        </w:rPr>
        <w:t xml:space="preserve">, </w:t>
      </w:r>
      <w:r w:rsidR="00883310">
        <w:rPr>
          <w:rFonts w:ascii="Garamond" w:hAnsi="Garamond"/>
          <w:sz w:val="22"/>
          <w:szCs w:val="22"/>
        </w:rPr>
        <w:t xml:space="preserve">nella cerimonia conclusiva del 21 novembre. </w:t>
      </w:r>
    </w:p>
    <w:p w14:paraId="2FF52E75" w14:textId="6C04023D" w:rsidR="00461914" w:rsidRDefault="00461914" w:rsidP="00883310">
      <w:pPr>
        <w:jc w:val="both"/>
        <w:rPr>
          <w:rFonts w:ascii="Garamond" w:hAnsi="Garamond"/>
          <w:sz w:val="22"/>
          <w:szCs w:val="22"/>
        </w:rPr>
      </w:pPr>
    </w:p>
    <w:p w14:paraId="110C7ACA" w14:textId="61E56A5E" w:rsidR="00461914" w:rsidRPr="00461914" w:rsidRDefault="00461914" w:rsidP="00461914">
      <w:pPr>
        <w:jc w:val="both"/>
        <w:rPr>
          <w:rFonts w:ascii="Garamond" w:hAnsi="Garamond"/>
          <w:sz w:val="22"/>
          <w:szCs w:val="22"/>
          <w:lang w:val="fr-FR"/>
        </w:rPr>
      </w:pPr>
      <w:r w:rsidRPr="00461914">
        <w:rPr>
          <w:rFonts w:ascii="Garamond" w:hAnsi="Garamond"/>
          <w:b/>
          <w:bCs/>
          <w:sz w:val="22"/>
          <w:szCs w:val="22"/>
        </w:rPr>
        <w:t xml:space="preserve">Christophe </w:t>
      </w:r>
      <w:proofErr w:type="spellStart"/>
      <w:r w:rsidRPr="00461914">
        <w:rPr>
          <w:rFonts w:ascii="Garamond" w:hAnsi="Garamond"/>
          <w:b/>
          <w:bCs/>
          <w:sz w:val="22"/>
          <w:szCs w:val="22"/>
        </w:rPr>
        <w:t>Bonneuil</w:t>
      </w:r>
      <w:proofErr w:type="spellEnd"/>
      <w:r w:rsidRPr="00461914">
        <w:rPr>
          <w:rFonts w:ascii="Garamond" w:hAnsi="Garamond"/>
          <w:sz w:val="22"/>
          <w:szCs w:val="22"/>
        </w:rPr>
        <w:t xml:space="preserve"> è uno storico del CNRS e dirige la collana «</w:t>
      </w:r>
      <w:proofErr w:type="spellStart"/>
      <w:r w:rsidRPr="00461914">
        <w:rPr>
          <w:rFonts w:ascii="Garamond" w:hAnsi="Garamond"/>
          <w:sz w:val="22"/>
          <w:szCs w:val="22"/>
        </w:rPr>
        <w:t>Anthropocène</w:t>
      </w:r>
      <w:proofErr w:type="spellEnd"/>
      <w:r w:rsidRPr="00461914">
        <w:rPr>
          <w:rFonts w:ascii="Garamond" w:hAnsi="Garamond"/>
          <w:sz w:val="22"/>
          <w:szCs w:val="22"/>
        </w:rPr>
        <w:t xml:space="preserve">» per l’editore </w:t>
      </w:r>
      <w:proofErr w:type="spellStart"/>
      <w:r w:rsidRPr="00461914">
        <w:rPr>
          <w:rFonts w:ascii="Garamond" w:hAnsi="Garamond"/>
          <w:sz w:val="22"/>
          <w:szCs w:val="22"/>
        </w:rPr>
        <w:t>Seuil</w:t>
      </w:r>
      <w:proofErr w:type="spellEnd"/>
      <w:r w:rsidRPr="00461914">
        <w:rPr>
          <w:rFonts w:ascii="Garamond" w:hAnsi="Garamond"/>
          <w:sz w:val="22"/>
          <w:szCs w:val="22"/>
        </w:rPr>
        <w:t xml:space="preserve">. </w:t>
      </w:r>
      <w:r w:rsidRPr="00461914">
        <w:rPr>
          <w:rFonts w:ascii="Garamond" w:hAnsi="Garamond"/>
          <w:sz w:val="22"/>
          <w:szCs w:val="22"/>
          <w:lang w:val="fr-FR"/>
        </w:rPr>
        <w:t xml:space="preserve">È </w:t>
      </w:r>
      <w:proofErr w:type="spellStart"/>
      <w:r w:rsidRPr="00461914">
        <w:rPr>
          <w:rFonts w:ascii="Garamond" w:hAnsi="Garamond"/>
          <w:sz w:val="22"/>
          <w:szCs w:val="22"/>
          <w:lang w:val="fr-FR"/>
        </w:rPr>
        <w:t>co-autore</w:t>
      </w:r>
      <w:proofErr w:type="spellEnd"/>
      <w:r w:rsidRPr="00461914">
        <w:rPr>
          <w:rFonts w:ascii="Garamond" w:hAnsi="Garamond"/>
          <w:sz w:val="22"/>
          <w:szCs w:val="22"/>
          <w:lang w:val="fr-FR"/>
        </w:rPr>
        <w:t xml:space="preserve"> di Sciences, techniques et société (La Découverte, 2013).</w:t>
      </w:r>
    </w:p>
    <w:p w14:paraId="26CF5FD7" w14:textId="41B8E75E" w:rsidR="00461914" w:rsidRPr="00461914" w:rsidRDefault="00461914" w:rsidP="00461914">
      <w:pPr>
        <w:jc w:val="both"/>
        <w:rPr>
          <w:rFonts w:ascii="Garamond" w:hAnsi="Garamond"/>
          <w:sz w:val="22"/>
          <w:szCs w:val="22"/>
        </w:rPr>
      </w:pPr>
      <w:r w:rsidRPr="00461914">
        <w:rPr>
          <w:rFonts w:ascii="Garamond" w:hAnsi="Garamond"/>
          <w:b/>
          <w:bCs/>
          <w:sz w:val="22"/>
          <w:szCs w:val="22"/>
        </w:rPr>
        <w:t>Jean-</w:t>
      </w:r>
      <w:proofErr w:type="spellStart"/>
      <w:r w:rsidRPr="00461914">
        <w:rPr>
          <w:rFonts w:ascii="Garamond" w:hAnsi="Garamond"/>
          <w:b/>
          <w:bCs/>
          <w:sz w:val="22"/>
          <w:szCs w:val="22"/>
        </w:rPr>
        <w:t>Baptiste</w:t>
      </w:r>
      <w:proofErr w:type="spellEnd"/>
      <w:r w:rsidRPr="00461914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461914">
        <w:rPr>
          <w:rFonts w:ascii="Garamond" w:hAnsi="Garamond"/>
          <w:b/>
          <w:bCs/>
          <w:sz w:val="22"/>
          <w:szCs w:val="22"/>
        </w:rPr>
        <w:t>Fressoz</w:t>
      </w:r>
      <w:proofErr w:type="spellEnd"/>
      <w:r w:rsidRPr="00461914">
        <w:rPr>
          <w:rFonts w:ascii="Garamond" w:hAnsi="Garamond"/>
          <w:sz w:val="22"/>
          <w:szCs w:val="22"/>
        </w:rPr>
        <w:t xml:space="preserve"> è uno storico del CNRS e insegna al </w:t>
      </w:r>
      <w:proofErr w:type="spellStart"/>
      <w:r w:rsidRPr="00461914">
        <w:rPr>
          <w:rFonts w:ascii="Garamond" w:hAnsi="Garamond"/>
          <w:sz w:val="22"/>
          <w:szCs w:val="22"/>
        </w:rPr>
        <w:t>King’s</w:t>
      </w:r>
      <w:proofErr w:type="spellEnd"/>
      <w:r w:rsidRPr="00461914">
        <w:rPr>
          <w:rFonts w:ascii="Garamond" w:hAnsi="Garamond"/>
          <w:sz w:val="22"/>
          <w:szCs w:val="22"/>
        </w:rPr>
        <w:t xml:space="preserve"> College di Londra. È autore di L’</w:t>
      </w:r>
      <w:proofErr w:type="spellStart"/>
      <w:r w:rsidRPr="00461914">
        <w:rPr>
          <w:rFonts w:ascii="Garamond" w:hAnsi="Garamond"/>
          <w:sz w:val="22"/>
          <w:szCs w:val="22"/>
        </w:rPr>
        <w:t>Apocalypse</w:t>
      </w:r>
      <w:proofErr w:type="spellEnd"/>
      <w:r w:rsidRPr="00461914">
        <w:rPr>
          <w:rFonts w:ascii="Garamond" w:hAnsi="Garamond"/>
          <w:sz w:val="22"/>
          <w:szCs w:val="22"/>
        </w:rPr>
        <w:t xml:space="preserve"> </w:t>
      </w:r>
      <w:proofErr w:type="spellStart"/>
      <w:r w:rsidRPr="00461914">
        <w:rPr>
          <w:rFonts w:ascii="Garamond" w:hAnsi="Garamond"/>
          <w:sz w:val="22"/>
          <w:szCs w:val="22"/>
        </w:rPr>
        <w:t>joyeuse</w:t>
      </w:r>
      <w:proofErr w:type="spellEnd"/>
      <w:r w:rsidRPr="00461914">
        <w:rPr>
          <w:rFonts w:ascii="Garamond" w:hAnsi="Garamond"/>
          <w:sz w:val="22"/>
          <w:szCs w:val="22"/>
        </w:rPr>
        <w:t xml:space="preserve"> (</w:t>
      </w:r>
      <w:proofErr w:type="spellStart"/>
      <w:r w:rsidRPr="00461914">
        <w:rPr>
          <w:rFonts w:ascii="Garamond" w:hAnsi="Garamond"/>
          <w:sz w:val="22"/>
          <w:szCs w:val="22"/>
        </w:rPr>
        <w:t>Seuil</w:t>
      </w:r>
      <w:proofErr w:type="spellEnd"/>
      <w:r w:rsidRPr="00461914">
        <w:rPr>
          <w:rFonts w:ascii="Garamond" w:hAnsi="Garamond"/>
          <w:sz w:val="22"/>
          <w:szCs w:val="22"/>
        </w:rPr>
        <w:t>, 2012).</w:t>
      </w:r>
    </w:p>
    <w:p w14:paraId="70D6BFCA" w14:textId="1C0290FF" w:rsidR="00461914" w:rsidRPr="00883310" w:rsidRDefault="00461914" w:rsidP="00461914">
      <w:pPr>
        <w:jc w:val="both"/>
        <w:rPr>
          <w:rFonts w:ascii="Garamond" w:hAnsi="Garamond"/>
          <w:sz w:val="22"/>
          <w:szCs w:val="22"/>
        </w:rPr>
      </w:pPr>
      <w:r w:rsidRPr="00461914">
        <w:rPr>
          <w:rFonts w:ascii="Garamond" w:hAnsi="Garamond"/>
          <w:sz w:val="22"/>
          <w:szCs w:val="22"/>
        </w:rPr>
        <w:t xml:space="preserve">Rifiutando la narrazione ufficiale e in parte autoassolutoria di una specie umana che, inconsapevole delle sue azioni, ha turbato gli equilibri della Terra, </w:t>
      </w:r>
      <w:proofErr w:type="spellStart"/>
      <w:r w:rsidRPr="00461914">
        <w:rPr>
          <w:rFonts w:ascii="Garamond" w:hAnsi="Garamond"/>
          <w:sz w:val="22"/>
          <w:szCs w:val="22"/>
        </w:rPr>
        <w:t>Bonneuil</w:t>
      </w:r>
      <w:proofErr w:type="spellEnd"/>
      <w:r w:rsidRPr="00461914">
        <w:rPr>
          <w:rFonts w:ascii="Garamond" w:hAnsi="Garamond"/>
          <w:sz w:val="22"/>
          <w:szCs w:val="22"/>
        </w:rPr>
        <w:t xml:space="preserve"> e </w:t>
      </w:r>
      <w:proofErr w:type="spellStart"/>
      <w:r w:rsidRPr="00461914">
        <w:rPr>
          <w:rFonts w:ascii="Garamond" w:hAnsi="Garamond"/>
          <w:sz w:val="22"/>
          <w:szCs w:val="22"/>
        </w:rPr>
        <w:t>Fressoz</w:t>
      </w:r>
      <w:proofErr w:type="spellEnd"/>
      <w:r w:rsidRPr="00461914">
        <w:rPr>
          <w:rFonts w:ascii="Garamond" w:hAnsi="Garamond"/>
          <w:sz w:val="22"/>
          <w:szCs w:val="22"/>
        </w:rPr>
        <w:t xml:space="preserve"> tracciano la prima storia critica e politica dell’</w:t>
      </w:r>
      <w:proofErr w:type="spellStart"/>
      <w:r w:rsidRPr="00461914">
        <w:rPr>
          <w:rFonts w:ascii="Garamond" w:hAnsi="Garamond"/>
          <w:sz w:val="22"/>
          <w:szCs w:val="22"/>
        </w:rPr>
        <w:t>Antropocene</w:t>
      </w:r>
      <w:proofErr w:type="spellEnd"/>
      <w:r w:rsidRPr="00461914">
        <w:rPr>
          <w:rFonts w:ascii="Garamond" w:hAnsi="Garamond"/>
          <w:sz w:val="22"/>
          <w:szCs w:val="22"/>
        </w:rPr>
        <w:t>. La loro esplorazione dei fattori economici e sociali alla base del cambiamento climatico fornisce strumenti che propongono un insieme di connessioni e collegamenti che semplificano e aprono gli occhi.</w:t>
      </w:r>
    </w:p>
    <w:p w14:paraId="458CCC97" w14:textId="77777777" w:rsidR="00883310" w:rsidRDefault="00883310" w:rsidP="00E702D9">
      <w:pPr>
        <w:jc w:val="both"/>
        <w:rPr>
          <w:rFonts w:ascii="Garamond" w:hAnsi="Garamond"/>
          <w:b/>
        </w:rPr>
      </w:pPr>
    </w:p>
    <w:p w14:paraId="5FFEDCFE" w14:textId="27F08AF3" w:rsidR="00E702D9" w:rsidRDefault="00BF40C4" w:rsidP="00BF40C4">
      <w:pPr>
        <w:jc w:val="both"/>
        <w:rPr>
          <w:rFonts w:ascii="Garamond" w:hAnsi="Garamond"/>
        </w:rPr>
      </w:pPr>
      <w:r w:rsidRPr="00BF40C4">
        <w:rPr>
          <w:rFonts w:ascii="Garamond" w:hAnsi="Garamond"/>
          <w:bCs/>
        </w:rPr>
        <w:t>A seguire, l</w:t>
      </w:r>
      <w:r w:rsidR="00883310" w:rsidRPr="00BF40C4">
        <w:rPr>
          <w:rFonts w:ascii="Garamond" w:hAnsi="Garamond"/>
          <w:bCs/>
        </w:rPr>
        <w:t>a parola è passata ai libri</w:t>
      </w:r>
      <w:r w:rsidR="00883310">
        <w:rPr>
          <w:rFonts w:ascii="Garamond" w:hAnsi="Garamond"/>
          <w:b/>
        </w:rPr>
        <w:t xml:space="preserve">. </w:t>
      </w:r>
      <w:r w:rsidR="00E702D9" w:rsidRPr="006027E3">
        <w:rPr>
          <w:rFonts w:ascii="Garamond" w:hAnsi="Garamond"/>
          <w:b/>
        </w:rPr>
        <w:t>Pier Francesco Gasparetto</w:t>
      </w:r>
      <w:r w:rsidR="001B6B1E" w:rsidRPr="00B378A3">
        <w:rPr>
          <w:rFonts w:ascii="Garamond" w:hAnsi="Garamond"/>
          <w:bCs/>
        </w:rPr>
        <w:t>,</w:t>
      </w:r>
      <w:r w:rsidR="00E702D9" w:rsidRPr="006027E3">
        <w:rPr>
          <w:rFonts w:ascii="Garamond" w:hAnsi="Garamond"/>
          <w:b/>
        </w:rPr>
        <w:t xml:space="preserve"> </w:t>
      </w:r>
      <w:r w:rsidR="00E702D9" w:rsidRPr="006027E3">
        <w:rPr>
          <w:rFonts w:ascii="Garamond" w:hAnsi="Garamond"/>
        </w:rPr>
        <w:t xml:space="preserve">presidente di Giuria del Premio </w:t>
      </w:r>
      <w:r w:rsidR="001B6B1E" w:rsidRPr="006027E3">
        <w:rPr>
          <w:rFonts w:ascii="Garamond" w:hAnsi="Garamond"/>
        </w:rPr>
        <w:t>Biella Letteratura e Industria</w:t>
      </w:r>
      <w:r w:rsidR="00B378A3">
        <w:rPr>
          <w:rFonts w:ascii="Garamond" w:hAnsi="Garamond"/>
        </w:rPr>
        <w:t>,</w:t>
      </w:r>
      <w:r w:rsidR="001B6B1E" w:rsidRPr="006027E3">
        <w:rPr>
          <w:rFonts w:ascii="Garamond" w:hAnsi="Garamond"/>
        </w:rPr>
        <w:t xml:space="preserve"> </w:t>
      </w:r>
      <w:r w:rsidR="00B378A3">
        <w:rPr>
          <w:rFonts w:ascii="Garamond" w:hAnsi="Garamond"/>
        </w:rPr>
        <w:t>ha commentato le opere in concorso</w:t>
      </w:r>
      <w:r>
        <w:rPr>
          <w:rFonts w:ascii="Garamond" w:hAnsi="Garamond"/>
        </w:rPr>
        <w:t>.</w:t>
      </w:r>
    </w:p>
    <w:p w14:paraId="4F70E0E7" w14:textId="30D430A3" w:rsidR="00E702D9" w:rsidRPr="006027E3" w:rsidRDefault="00E702D9" w:rsidP="00E702D9">
      <w:pPr>
        <w:jc w:val="both"/>
        <w:rPr>
          <w:rFonts w:ascii="Garamond" w:hAnsi="Garamond"/>
        </w:rPr>
      </w:pPr>
      <w:r w:rsidRPr="006027E3">
        <w:rPr>
          <w:rFonts w:ascii="Garamond" w:hAnsi="Garamond"/>
        </w:rPr>
        <w:t>L’incontro con i finalisti del Premio è da sempre un momento molto atteso dal</w:t>
      </w:r>
      <w:r w:rsidR="004D046C" w:rsidRPr="006027E3">
        <w:rPr>
          <w:rFonts w:ascii="Garamond" w:hAnsi="Garamond"/>
        </w:rPr>
        <w:t xml:space="preserve"> pubblico del Premio</w:t>
      </w:r>
      <w:r w:rsidR="001B6B1E" w:rsidRPr="006027E3">
        <w:rPr>
          <w:rFonts w:ascii="Garamond" w:hAnsi="Garamond"/>
        </w:rPr>
        <w:t xml:space="preserve">. </w:t>
      </w:r>
      <w:r w:rsidRPr="006027E3">
        <w:rPr>
          <w:rFonts w:ascii="Garamond" w:hAnsi="Garamond"/>
        </w:rPr>
        <w:t>Per garantire anche questa importante tappa di avvicinamento alla cerimonia finale del 21 novembre, l’organizzazione del premio</w:t>
      </w:r>
      <w:r w:rsidR="00262126">
        <w:rPr>
          <w:rFonts w:ascii="Garamond" w:hAnsi="Garamond"/>
        </w:rPr>
        <w:t xml:space="preserve"> grazie anche al forte impulso dato dal presidente Paolo Piana,</w:t>
      </w:r>
      <w:r w:rsidRPr="006027E3">
        <w:rPr>
          <w:rFonts w:ascii="Garamond" w:hAnsi="Garamond"/>
        </w:rPr>
        <w:t xml:space="preserve"> ha previsto un </w:t>
      </w:r>
      <w:r w:rsidRPr="006027E3">
        <w:rPr>
          <w:rFonts w:ascii="Garamond" w:hAnsi="Garamond"/>
          <w:b/>
          <w:bCs/>
        </w:rPr>
        <w:t>nuovo format</w:t>
      </w:r>
      <w:r w:rsidR="00262126">
        <w:rPr>
          <w:rFonts w:ascii="Garamond" w:hAnsi="Garamond"/>
        </w:rPr>
        <w:t xml:space="preserve">, in cui coniugare </w:t>
      </w:r>
      <w:r w:rsidR="00262126" w:rsidRPr="00262126">
        <w:rPr>
          <w:rFonts w:ascii="Garamond" w:hAnsi="Garamond"/>
          <w:b/>
          <w:bCs/>
        </w:rPr>
        <w:t>creatività e sicurezza</w:t>
      </w:r>
      <w:r w:rsidR="00262126">
        <w:rPr>
          <w:rFonts w:ascii="Garamond" w:hAnsi="Garamond"/>
        </w:rPr>
        <w:t xml:space="preserve"> </w:t>
      </w:r>
      <w:r w:rsidRPr="006027E3">
        <w:rPr>
          <w:rFonts w:ascii="Garamond" w:hAnsi="Garamond"/>
        </w:rPr>
        <w:t xml:space="preserve">con l’obiettivo di </w:t>
      </w:r>
      <w:r w:rsidR="007041B8" w:rsidRPr="006027E3">
        <w:rPr>
          <w:rFonts w:ascii="Garamond" w:hAnsi="Garamond"/>
        </w:rPr>
        <w:t>promuovere</w:t>
      </w:r>
      <w:r w:rsidRPr="006027E3">
        <w:rPr>
          <w:rFonts w:ascii="Garamond" w:hAnsi="Garamond"/>
        </w:rPr>
        <w:t xml:space="preserve"> </w:t>
      </w:r>
      <w:r w:rsidRPr="00262126">
        <w:rPr>
          <w:rFonts w:ascii="Garamond" w:hAnsi="Garamond"/>
          <w:b/>
          <w:bCs/>
        </w:rPr>
        <w:t>l’interazione tra pubblico e autori</w:t>
      </w:r>
      <w:r w:rsidR="00187DF8" w:rsidRPr="00B378A3">
        <w:rPr>
          <w:rFonts w:ascii="Garamond" w:hAnsi="Garamond"/>
        </w:rPr>
        <w:t>.</w:t>
      </w:r>
    </w:p>
    <w:p w14:paraId="3870D596" w14:textId="0D6EFEC1" w:rsidR="00E702D9" w:rsidRPr="006027E3" w:rsidRDefault="00E702D9" w:rsidP="00E702D9">
      <w:pPr>
        <w:jc w:val="both"/>
        <w:rPr>
          <w:rFonts w:ascii="Garamond" w:hAnsi="Garamond"/>
        </w:rPr>
      </w:pPr>
      <w:r w:rsidRPr="006027E3">
        <w:rPr>
          <w:rFonts w:ascii="Garamond" w:hAnsi="Garamond"/>
        </w:rPr>
        <w:t xml:space="preserve">A ciascun autore è stato infatti assegnato un </w:t>
      </w:r>
      <w:r w:rsidRPr="006027E3">
        <w:rPr>
          <w:rFonts w:ascii="Garamond" w:hAnsi="Garamond"/>
          <w:b/>
          <w:bCs/>
        </w:rPr>
        <w:t>“patron”</w:t>
      </w:r>
      <w:r w:rsidRPr="006027E3">
        <w:rPr>
          <w:rFonts w:ascii="Garamond" w:hAnsi="Garamond"/>
        </w:rPr>
        <w:t xml:space="preserve"> per la consegna virtuale del riconoscimento, a cui hanno fatto seguito la </w:t>
      </w:r>
      <w:r w:rsidRPr="006027E3">
        <w:rPr>
          <w:rFonts w:ascii="Garamond" w:hAnsi="Garamond"/>
          <w:b/>
          <w:bCs/>
        </w:rPr>
        <w:t>consueta intervista del presidente della giuria del Premio Pier Francesco Gasparetto</w:t>
      </w:r>
      <w:r w:rsidRPr="006027E3">
        <w:rPr>
          <w:rFonts w:ascii="Garamond" w:hAnsi="Garamond"/>
        </w:rPr>
        <w:t xml:space="preserve"> e le </w:t>
      </w:r>
      <w:r w:rsidRPr="006027E3">
        <w:rPr>
          <w:rFonts w:ascii="Garamond" w:hAnsi="Garamond"/>
          <w:b/>
          <w:bCs/>
        </w:rPr>
        <w:t>domande</w:t>
      </w:r>
      <w:r w:rsidRPr="006027E3">
        <w:rPr>
          <w:rFonts w:ascii="Garamond" w:hAnsi="Garamond"/>
        </w:rPr>
        <w:t xml:space="preserve"> dal pubblico composto da </w:t>
      </w:r>
      <w:r w:rsidRPr="006027E3">
        <w:rPr>
          <w:rFonts w:ascii="Garamond" w:hAnsi="Garamond"/>
          <w:b/>
          <w:bCs/>
        </w:rPr>
        <w:t xml:space="preserve">studenti, lettori, cittadini, esponenti di </w:t>
      </w:r>
      <w:r w:rsidR="004D046C" w:rsidRPr="006027E3">
        <w:rPr>
          <w:rFonts w:ascii="Garamond" w:hAnsi="Garamond"/>
          <w:b/>
          <w:bCs/>
        </w:rPr>
        <w:t>varie</w:t>
      </w:r>
      <w:r w:rsidRPr="006027E3">
        <w:rPr>
          <w:rFonts w:ascii="Garamond" w:hAnsi="Garamond"/>
          <w:b/>
          <w:bCs/>
        </w:rPr>
        <w:t xml:space="preserve"> realtà locali, in collegamento da vari luoghi della città</w:t>
      </w:r>
      <w:r w:rsidRPr="006027E3">
        <w:rPr>
          <w:rFonts w:ascii="Garamond" w:hAnsi="Garamond"/>
        </w:rPr>
        <w:t xml:space="preserve">. Un’occasione questa anche per </w:t>
      </w:r>
      <w:r w:rsidR="00262126">
        <w:rPr>
          <w:rFonts w:ascii="Garamond" w:hAnsi="Garamond"/>
        </w:rPr>
        <w:t xml:space="preserve">raccontare il territorio, evidenziarne le eccellenze e rafforzare il legame tra il Premio Biella Letteratura e Industria e le molteplici </w:t>
      </w:r>
      <w:r w:rsidR="00262126" w:rsidRPr="006027E3">
        <w:rPr>
          <w:rFonts w:ascii="Garamond" w:hAnsi="Garamond"/>
        </w:rPr>
        <w:t>anime imprenditoriali, sociali e culturali</w:t>
      </w:r>
      <w:r w:rsidR="00262126">
        <w:rPr>
          <w:rFonts w:ascii="Garamond" w:hAnsi="Garamond"/>
        </w:rPr>
        <w:t xml:space="preserve"> </w:t>
      </w:r>
      <w:r w:rsidR="00330D9D">
        <w:rPr>
          <w:rFonts w:ascii="Garamond" w:hAnsi="Garamond"/>
        </w:rPr>
        <w:t>del Biellese</w:t>
      </w:r>
      <w:r w:rsidR="004D046C" w:rsidRPr="006027E3">
        <w:rPr>
          <w:rFonts w:ascii="Garamond" w:hAnsi="Garamond"/>
        </w:rPr>
        <w:t>.</w:t>
      </w:r>
    </w:p>
    <w:p w14:paraId="6C719F68" w14:textId="73074F30" w:rsidR="004D046C" w:rsidRPr="004D046C" w:rsidRDefault="00330D9D" w:rsidP="00262126">
      <w:pPr>
        <w:jc w:val="both"/>
      </w:pPr>
      <w:r w:rsidRPr="000E3047">
        <w:rPr>
          <w:rFonts w:ascii="Garamond" w:hAnsi="Garamond"/>
        </w:rPr>
        <w:lastRenderedPageBreak/>
        <w:t xml:space="preserve">Un </w:t>
      </w:r>
      <w:r w:rsidR="00262126" w:rsidRPr="000E3047">
        <w:rPr>
          <w:rFonts w:ascii="Garamond" w:hAnsi="Garamond"/>
        </w:rPr>
        <w:t xml:space="preserve">vero e proprio viaggio tra le tante espressioni </w:t>
      </w:r>
      <w:r w:rsidRPr="000E3047">
        <w:rPr>
          <w:rFonts w:ascii="Garamond" w:hAnsi="Garamond"/>
        </w:rPr>
        <w:t xml:space="preserve">della straordinaria </w:t>
      </w:r>
      <w:r w:rsidR="00262126" w:rsidRPr="000E3047">
        <w:rPr>
          <w:rFonts w:ascii="Garamond" w:hAnsi="Garamond"/>
        </w:rPr>
        <w:t>creativ</w:t>
      </w:r>
      <w:r w:rsidRPr="000E3047">
        <w:rPr>
          <w:rFonts w:ascii="Garamond" w:hAnsi="Garamond"/>
        </w:rPr>
        <w:t>ità</w:t>
      </w:r>
      <w:r w:rsidR="00262126" w:rsidRPr="000E3047">
        <w:rPr>
          <w:rFonts w:ascii="Garamond" w:hAnsi="Garamond"/>
        </w:rPr>
        <w:t xml:space="preserve"> di questo </w:t>
      </w:r>
      <w:r w:rsidRPr="000E3047">
        <w:rPr>
          <w:rFonts w:ascii="Garamond" w:hAnsi="Garamond"/>
        </w:rPr>
        <w:t xml:space="preserve">territorio e di Biella, </w:t>
      </w:r>
      <w:r w:rsidRPr="00187DF8">
        <w:rPr>
          <w:rFonts w:ascii="Garamond" w:hAnsi="Garamond"/>
          <w:b/>
          <w:bCs/>
        </w:rPr>
        <w:t>proclamata Citta Creativa Unesco nel 2019</w:t>
      </w:r>
      <w:r w:rsidRPr="000E3047">
        <w:rPr>
          <w:rFonts w:ascii="Garamond" w:hAnsi="Garamond"/>
        </w:rPr>
        <w:t xml:space="preserve">. </w:t>
      </w:r>
    </w:p>
    <w:p w14:paraId="4B55F31F" w14:textId="77777777" w:rsidR="004D046C" w:rsidRDefault="004D046C" w:rsidP="00E702D9">
      <w:pPr>
        <w:jc w:val="both"/>
        <w:rPr>
          <w:rFonts w:ascii="Garamond" w:hAnsi="Garamond"/>
          <w:shd w:val="clear" w:color="auto" w:fill="FFFFFF"/>
        </w:rPr>
      </w:pPr>
    </w:p>
    <w:p w14:paraId="3B7C2F5E" w14:textId="09DD56D7" w:rsidR="00E702D9" w:rsidRPr="004C5F6E" w:rsidRDefault="00E702D9" w:rsidP="004C7F2A">
      <w:pPr>
        <w:jc w:val="both"/>
        <w:rPr>
          <w:rFonts w:ascii="Garamond" w:hAnsi="Garamond"/>
        </w:rPr>
      </w:pPr>
      <w:r w:rsidRPr="004C5F6E">
        <w:rPr>
          <w:rFonts w:ascii="Garamond" w:hAnsi="Garamond"/>
          <w:bCs/>
        </w:rPr>
        <w:t>E così,</w:t>
      </w:r>
      <w:r w:rsidRPr="004C5F6E">
        <w:rPr>
          <w:rFonts w:ascii="Garamond" w:hAnsi="Garamond"/>
          <w:b/>
        </w:rPr>
        <w:t xml:space="preserve"> Michele Ainis</w:t>
      </w:r>
      <w:r w:rsidRPr="004C5F6E">
        <w:rPr>
          <w:rFonts w:ascii="Garamond" w:hAnsi="Garamond"/>
        </w:rPr>
        <w:t>, con</w:t>
      </w:r>
      <w:r w:rsidRPr="004C5F6E">
        <w:rPr>
          <w:rFonts w:ascii="Garamond" w:hAnsi="Garamond"/>
          <w:i/>
        </w:rPr>
        <w:t xml:space="preserve"> </w:t>
      </w:r>
      <w:proofErr w:type="spellStart"/>
      <w:r w:rsidRPr="004C5F6E">
        <w:rPr>
          <w:rFonts w:ascii="Garamond" w:hAnsi="Garamond"/>
          <w:i/>
        </w:rPr>
        <w:t>Demofollia</w:t>
      </w:r>
      <w:proofErr w:type="spellEnd"/>
      <w:r w:rsidRPr="004C5F6E">
        <w:rPr>
          <w:rFonts w:ascii="Garamond" w:hAnsi="Garamond"/>
          <w:i/>
        </w:rPr>
        <w:t xml:space="preserve">. La Repubblica dei paradossi (La nave di Teseo) </w:t>
      </w:r>
      <w:r w:rsidRPr="004C5F6E">
        <w:rPr>
          <w:rFonts w:ascii="Garamond" w:hAnsi="Garamond"/>
        </w:rPr>
        <w:t xml:space="preserve">è </w:t>
      </w:r>
      <w:r w:rsidR="007041B8" w:rsidRPr="004C5F6E">
        <w:rPr>
          <w:rFonts w:ascii="Garamond" w:hAnsi="Garamond"/>
        </w:rPr>
        <w:t xml:space="preserve">stato </w:t>
      </w:r>
      <w:r w:rsidRPr="004C5F6E">
        <w:rPr>
          <w:rFonts w:ascii="Garamond" w:hAnsi="Garamond"/>
        </w:rPr>
        <w:t>il prim</w:t>
      </w:r>
      <w:r w:rsidR="004D046C" w:rsidRPr="004C5F6E">
        <w:rPr>
          <w:rFonts w:ascii="Garamond" w:hAnsi="Garamond"/>
        </w:rPr>
        <w:t>o</w:t>
      </w:r>
      <w:r w:rsidRPr="004C5F6E">
        <w:rPr>
          <w:rFonts w:ascii="Garamond" w:hAnsi="Garamond"/>
        </w:rPr>
        <w:t xml:space="preserve"> autore </w:t>
      </w:r>
      <w:r w:rsidRPr="00B34FE5">
        <w:rPr>
          <w:rFonts w:ascii="Garamond" w:hAnsi="Garamond"/>
          <w:color w:val="000000" w:themeColor="text1"/>
        </w:rPr>
        <w:t xml:space="preserve">a </w:t>
      </w:r>
      <w:r w:rsidR="00D12F0C">
        <w:rPr>
          <w:rFonts w:ascii="Garamond" w:hAnsi="Garamond"/>
          <w:color w:val="000000" w:themeColor="text1"/>
        </w:rPr>
        <w:t>ricevere</w:t>
      </w:r>
      <w:r w:rsidRPr="00B34FE5">
        <w:rPr>
          <w:rFonts w:ascii="Garamond" w:hAnsi="Garamond"/>
          <w:color w:val="000000" w:themeColor="text1"/>
        </w:rPr>
        <w:t xml:space="preserve"> il riconoscimento </w:t>
      </w:r>
      <w:r w:rsidRPr="004C5F6E">
        <w:rPr>
          <w:rFonts w:ascii="Garamond" w:hAnsi="Garamond"/>
        </w:rPr>
        <w:t xml:space="preserve">da </w:t>
      </w:r>
      <w:r w:rsidRPr="004C5F6E">
        <w:rPr>
          <w:rFonts w:ascii="Garamond" w:hAnsi="Garamond"/>
          <w:b/>
          <w:bCs/>
        </w:rPr>
        <w:t>Christian Zegna</w:t>
      </w:r>
      <w:r w:rsidRPr="004C5F6E">
        <w:rPr>
          <w:rFonts w:ascii="Garamond" w:hAnsi="Garamond"/>
        </w:rPr>
        <w:t xml:space="preserve"> </w:t>
      </w:r>
      <w:r w:rsidR="004D046C" w:rsidRPr="004C5F6E">
        <w:rPr>
          <w:rFonts w:ascii="Garamond" w:hAnsi="Garamond"/>
        </w:rPr>
        <w:t xml:space="preserve">presidente </w:t>
      </w:r>
      <w:r w:rsidRPr="004C5F6E">
        <w:rPr>
          <w:rFonts w:ascii="Garamond" w:hAnsi="Garamond"/>
        </w:rPr>
        <w:t>del gruppo Giovani Imprenditori del Biellese in collegamento da Palazzo Gromo Losa</w:t>
      </w:r>
      <w:r w:rsidR="00D12F0C">
        <w:rPr>
          <w:rFonts w:ascii="Garamond" w:hAnsi="Garamond"/>
        </w:rPr>
        <w:t>,</w:t>
      </w:r>
      <w:r w:rsidRPr="004C5F6E">
        <w:rPr>
          <w:rFonts w:ascii="Garamond" w:hAnsi="Garamond"/>
        </w:rPr>
        <w:t xml:space="preserve"> </w:t>
      </w:r>
      <w:r w:rsidR="00292485" w:rsidRPr="004C5F6E">
        <w:rPr>
          <w:rFonts w:ascii="Garamond" w:hAnsi="Garamond"/>
        </w:rPr>
        <w:t xml:space="preserve">mentre la domanda dal pubblico è stata posta da </w:t>
      </w:r>
      <w:r w:rsidR="000525F5" w:rsidRPr="000525F5">
        <w:rPr>
          <w:rFonts w:ascii="Garamond" w:hAnsi="Garamond"/>
          <w:b/>
          <w:bCs/>
        </w:rPr>
        <w:t xml:space="preserve">Elisa </w:t>
      </w:r>
      <w:proofErr w:type="spellStart"/>
      <w:r w:rsidR="000525F5" w:rsidRPr="000525F5">
        <w:rPr>
          <w:rFonts w:ascii="Garamond" w:hAnsi="Garamond"/>
          <w:b/>
          <w:bCs/>
        </w:rPr>
        <w:t>Guelpa</w:t>
      </w:r>
      <w:proofErr w:type="spellEnd"/>
      <w:r w:rsidR="000525F5">
        <w:rPr>
          <w:rFonts w:ascii="Garamond" w:hAnsi="Garamond"/>
        </w:rPr>
        <w:t xml:space="preserve">, studentessa dal Liceo Artistico </w:t>
      </w:r>
      <w:proofErr w:type="spellStart"/>
      <w:r w:rsidR="000525F5">
        <w:rPr>
          <w:rFonts w:ascii="Garamond" w:hAnsi="Garamond"/>
        </w:rPr>
        <w:t>G.e</w:t>
      </w:r>
      <w:proofErr w:type="spellEnd"/>
      <w:r w:rsidR="000525F5">
        <w:rPr>
          <w:rFonts w:ascii="Garamond" w:hAnsi="Garamond"/>
        </w:rPr>
        <w:t xml:space="preserve"> Q di Biella.</w:t>
      </w:r>
    </w:p>
    <w:p w14:paraId="2631EC83" w14:textId="78B47969" w:rsidR="00E702D9" w:rsidRPr="004C5F6E" w:rsidRDefault="00E702D9" w:rsidP="004C7F2A">
      <w:pPr>
        <w:jc w:val="both"/>
        <w:rPr>
          <w:rFonts w:ascii="Times" w:hAnsi="Times"/>
          <w:szCs w:val="20"/>
          <w:lang w:eastAsia="en-US"/>
        </w:rPr>
      </w:pPr>
      <w:r w:rsidRPr="004C5F6E">
        <w:rPr>
          <w:rFonts w:ascii="Garamond" w:hAnsi="Garamond"/>
          <w:b/>
          <w:bCs/>
        </w:rPr>
        <w:t>Maria Paola Merloni</w:t>
      </w:r>
      <w:r w:rsidRPr="004C5F6E">
        <w:rPr>
          <w:rFonts w:ascii="Garamond" w:hAnsi="Garamond"/>
        </w:rPr>
        <w:t xml:space="preserve">, autrice di </w:t>
      </w:r>
      <w:r w:rsidRPr="004C5F6E">
        <w:rPr>
          <w:rFonts w:ascii="Garamond" w:hAnsi="Garamond"/>
          <w:i/>
          <w:iCs/>
        </w:rPr>
        <w:t xml:space="preserve">Oggi è già domani. Vittorio Merloni vita di un imprenditore </w:t>
      </w:r>
      <w:r w:rsidRPr="004C5F6E">
        <w:rPr>
          <w:rFonts w:ascii="Garamond" w:hAnsi="Garamond"/>
        </w:rPr>
        <w:t xml:space="preserve">(Marsilio), </w:t>
      </w:r>
      <w:r w:rsidR="007041B8" w:rsidRPr="004C5F6E">
        <w:rPr>
          <w:rFonts w:ascii="Garamond" w:hAnsi="Garamond"/>
        </w:rPr>
        <w:t xml:space="preserve">è stata </w:t>
      </w:r>
      <w:r w:rsidR="00B34FE5">
        <w:rPr>
          <w:rFonts w:ascii="Garamond" w:hAnsi="Garamond"/>
        </w:rPr>
        <w:t xml:space="preserve">introdotta </w:t>
      </w:r>
      <w:r w:rsidRPr="004C5F6E">
        <w:rPr>
          <w:rFonts w:ascii="Garamond" w:hAnsi="Garamond"/>
        </w:rPr>
        <w:t xml:space="preserve">da </w:t>
      </w:r>
      <w:r w:rsidRPr="004C5F6E">
        <w:rPr>
          <w:rFonts w:ascii="Garamond" w:hAnsi="Garamond"/>
          <w:b/>
          <w:bCs/>
        </w:rPr>
        <w:t>Lucia Bianchi Maiocchi</w:t>
      </w:r>
      <w:r w:rsidRPr="004C5F6E">
        <w:rPr>
          <w:rFonts w:ascii="Garamond" w:hAnsi="Garamond"/>
        </w:rPr>
        <w:t xml:space="preserve"> d</w:t>
      </w:r>
      <w:r w:rsidR="004D046C" w:rsidRPr="004C5F6E">
        <w:rPr>
          <w:rFonts w:ascii="Garamond" w:hAnsi="Garamond"/>
        </w:rPr>
        <w:t>el Lanificio</w:t>
      </w:r>
      <w:r w:rsidRPr="004C5F6E">
        <w:rPr>
          <w:rFonts w:ascii="Garamond" w:hAnsi="Garamond"/>
        </w:rPr>
        <w:t xml:space="preserve"> Vitale </w:t>
      </w:r>
      <w:proofErr w:type="spellStart"/>
      <w:r w:rsidRPr="004C5F6E">
        <w:rPr>
          <w:rFonts w:ascii="Garamond" w:hAnsi="Garamond"/>
        </w:rPr>
        <w:t>Barberis</w:t>
      </w:r>
      <w:proofErr w:type="spellEnd"/>
      <w:r w:rsidRPr="004C5F6E">
        <w:rPr>
          <w:rFonts w:ascii="Garamond" w:hAnsi="Garamond"/>
        </w:rPr>
        <w:t xml:space="preserve"> Canonico in collegamento dall</w:t>
      </w:r>
      <w:r w:rsidR="00D0148F" w:rsidRPr="004C5F6E">
        <w:rPr>
          <w:rFonts w:ascii="Garamond" w:hAnsi="Garamond"/>
        </w:rPr>
        <w:t>’</w:t>
      </w:r>
      <w:r w:rsidR="000525F5">
        <w:rPr>
          <w:rFonts w:ascii="Garamond" w:hAnsi="Garamond"/>
        </w:rPr>
        <w:t>Archivio storico dell’azienda</w:t>
      </w:r>
      <w:r w:rsidR="000525F5">
        <w:rPr>
          <w:rFonts w:ascii="Garamond" w:hAnsi="Garamond"/>
          <w:bCs/>
        </w:rPr>
        <w:t xml:space="preserve">; </w:t>
      </w:r>
      <w:r w:rsidR="000525F5" w:rsidRPr="000525F5">
        <w:rPr>
          <w:rFonts w:ascii="Garamond" w:hAnsi="Garamond"/>
          <w:b/>
        </w:rPr>
        <w:t>F</w:t>
      </w:r>
      <w:r w:rsidRPr="000525F5">
        <w:rPr>
          <w:rFonts w:ascii="Garamond" w:hAnsi="Garamond"/>
          <w:b/>
        </w:rPr>
        <w:t>ranca Saleggia</w:t>
      </w:r>
      <w:r w:rsidR="000525F5" w:rsidRPr="000525F5">
        <w:rPr>
          <w:rFonts w:ascii="Garamond" w:hAnsi="Garamond"/>
          <w:bCs/>
        </w:rPr>
        <w:t>, componente della Giuria dei Lettori</w:t>
      </w:r>
      <w:r w:rsidRPr="004C5F6E">
        <w:rPr>
          <w:rFonts w:ascii="Garamond" w:hAnsi="Garamond"/>
          <w:bCs/>
        </w:rPr>
        <w:t xml:space="preserve"> </w:t>
      </w:r>
      <w:r w:rsidR="00292485" w:rsidRPr="004C5F6E">
        <w:rPr>
          <w:rFonts w:ascii="Garamond" w:hAnsi="Garamond"/>
          <w:bCs/>
        </w:rPr>
        <w:t>ha rivolto invece un quesito all’autrice di Fabriano</w:t>
      </w:r>
      <w:r w:rsidR="000525F5">
        <w:rPr>
          <w:rFonts w:ascii="Garamond" w:hAnsi="Garamond"/>
          <w:bCs/>
        </w:rPr>
        <w:t xml:space="preserve"> </w:t>
      </w:r>
      <w:r w:rsidR="000525F5" w:rsidRPr="000525F5">
        <w:rPr>
          <w:rFonts w:ascii="Garamond" w:hAnsi="Garamond"/>
          <w:bCs/>
        </w:rPr>
        <w:t>in collegamento dal Museo del Territorio</w:t>
      </w:r>
      <w:r w:rsidR="000525F5">
        <w:rPr>
          <w:rFonts w:ascii="Garamond" w:hAnsi="Garamond"/>
          <w:b/>
        </w:rPr>
        <w:t>.</w:t>
      </w:r>
      <w:r w:rsidR="00DB281A">
        <w:rPr>
          <w:rFonts w:ascii="Garamond" w:hAnsi="Garamond"/>
          <w:b/>
        </w:rPr>
        <w:t xml:space="preserve"> Edoardo Pampuro</w:t>
      </w:r>
      <w:r w:rsidR="004D046C" w:rsidRPr="004C5F6E">
        <w:rPr>
          <w:rFonts w:ascii="Garamond" w:hAnsi="Garamond"/>
          <w:bCs/>
        </w:rPr>
        <w:t xml:space="preserve">, </w:t>
      </w:r>
      <w:r w:rsidR="00DB281A">
        <w:rPr>
          <w:rFonts w:ascii="Garamond" w:hAnsi="Garamond"/>
          <w:bCs/>
        </w:rPr>
        <w:t>c</w:t>
      </w:r>
      <w:r w:rsidR="00DB281A" w:rsidRPr="00DB281A">
        <w:rPr>
          <w:rFonts w:ascii="Garamond" w:hAnsi="Garamond"/>
          <w:bCs/>
        </w:rPr>
        <w:t>onsigliere d</w:t>
      </w:r>
      <w:r w:rsidR="00DB281A">
        <w:rPr>
          <w:rFonts w:ascii="Garamond" w:hAnsi="Garamond"/>
          <w:bCs/>
        </w:rPr>
        <w:t xml:space="preserve">i </w:t>
      </w:r>
      <w:r w:rsidR="00DB281A" w:rsidRPr="00DB281A">
        <w:rPr>
          <w:rFonts w:ascii="Garamond" w:hAnsi="Garamond"/>
          <w:bCs/>
        </w:rPr>
        <w:t>amministrazione e responsabile</w:t>
      </w:r>
      <w:r w:rsidR="00DB281A">
        <w:rPr>
          <w:rFonts w:ascii="Garamond" w:hAnsi="Garamond"/>
          <w:bCs/>
        </w:rPr>
        <w:t xml:space="preserve"> </w:t>
      </w:r>
      <w:r w:rsidR="00DB281A" w:rsidRPr="00DB281A">
        <w:rPr>
          <w:rFonts w:ascii="Garamond" w:hAnsi="Garamond"/>
          <w:bCs/>
        </w:rPr>
        <w:t>comunicazione</w:t>
      </w:r>
      <w:r w:rsidR="00DB281A">
        <w:rPr>
          <w:rFonts w:ascii="Garamond" w:hAnsi="Garamond"/>
          <w:bCs/>
        </w:rPr>
        <w:t xml:space="preserve"> </w:t>
      </w:r>
      <w:r w:rsidRPr="004C5F6E">
        <w:rPr>
          <w:rFonts w:ascii="Garamond" w:hAnsi="Garamond"/>
          <w:bCs/>
        </w:rPr>
        <w:t>di Lauretana</w:t>
      </w:r>
      <w:r w:rsidR="006018A6">
        <w:rPr>
          <w:rFonts w:ascii="Garamond" w:hAnsi="Garamond"/>
          <w:bCs/>
        </w:rPr>
        <w:t xml:space="preserve"> Spa</w:t>
      </w:r>
      <w:r w:rsidRPr="004C5F6E">
        <w:rPr>
          <w:rFonts w:ascii="Garamond" w:hAnsi="Garamond"/>
          <w:bCs/>
        </w:rPr>
        <w:t xml:space="preserve"> </w:t>
      </w:r>
      <w:r w:rsidR="008F1F71">
        <w:rPr>
          <w:rFonts w:ascii="Garamond" w:hAnsi="Garamond"/>
          <w:bCs/>
        </w:rPr>
        <w:t xml:space="preserve">dalla sede dell’azienda a Graglia </w:t>
      </w:r>
      <w:r w:rsidR="007041B8" w:rsidRPr="004C5F6E">
        <w:rPr>
          <w:rFonts w:ascii="Garamond" w:hAnsi="Garamond"/>
          <w:bCs/>
        </w:rPr>
        <w:t xml:space="preserve">ha </w:t>
      </w:r>
      <w:r w:rsidR="00B34FE5">
        <w:rPr>
          <w:rFonts w:ascii="Garamond" w:hAnsi="Garamond"/>
          <w:bCs/>
        </w:rPr>
        <w:t>presentato il saggio di</w:t>
      </w:r>
      <w:r w:rsidR="007041B8" w:rsidRPr="004C5F6E">
        <w:rPr>
          <w:rFonts w:ascii="Garamond" w:hAnsi="Garamond"/>
          <w:bCs/>
        </w:rPr>
        <w:t xml:space="preserve"> </w:t>
      </w:r>
      <w:r w:rsidRPr="004C5F6E">
        <w:rPr>
          <w:rFonts w:ascii="Garamond" w:hAnsi="Garamond"/>
          <w:b/>
        </w:rPr>
        <w:t>Adriano Prosperi</w:t>
      </w:r>
      <w:r w:rsidRPr="004C5F6E">
        <w:rPr>
          <w:rFonts w:ascii="Garamond" w:hAnsi="Garamond"/>
          <w:bCs/>
        </w:rPr>
        <w:t xml:space="preserve"> </w:t>
      </w:r>
      <w:r w:rsidRPr="004C5F6E">
        <w:rPr>
          <w:rFonts w:ascii="Garamond" w:hAnsi="Garamond"/>
          <w:bCs/>
          <w:i/>
          <w:iCs/>
        </w:rPr>
        <w:t>Un volgo disperso. Contadini d’Italia nell’Ottocento</w:t>
      </w:r>
      <w:r w:rsidRPr="004C5F6E">
        <w:rPr>
          <w:rFonts w:ascii="Garamond" w:hAnsi="Garamond"/>
          <w:bCs/>
        </w:rPr>
        <w:t xml:space="preserve"> (Einaudi) a cui è seguita una domanda da </w:t>
      </w:r>
      <w:r w:rsidR="00292485" w:rsidRPr="004C5F6E">
        <w:rPr>
          <w:rFonts w:ascii="Garamond" w:hAnsi="Garamond"/>
          <w:bCs/>
        </w:rPr>
        <w:t xml:space="preserve">parte </w:t>
      </w:r>
      <w:r w:rsidR="006018A6">
        <w:rPr>
          <w:rFonts w:ascii="Garamond" w:hAnsi="Garamond"/>
          <w:bCs/>
        </w:rPr>
        <w:t xml:space="preserve">di </w:t>
      </w:r>
      <w:r w:rsidRPr="004C5F6E">
        <w:rPr>
          <w:rFonts w:ascii="Garamond" w:hAnsi="Garamond"/>
          <w:b/>
        </w:rPr>
        <w:t xml:space="preserve">Giuseppe </w:t>
      </w:r>
      <w:proofErr w:type="spellStart"/>
      <w:r w:rsidRPr="004C5F6E">
        <w:rPr>
          <w:rFonts w:ascii="Garamond" w:hAnsi="Garamond"/>
          <w:b/>
        </w:rPr>
        <w:t>Anderi</w:t>
      </w:r>
      <w:proofErr w:type="spellEnd"/>
      <w:r w:rsidR="006018A6">
        <w:rPr>
          <w:rFonts w:ascii="Garamond" w:hAnsi="Garamond"/>
          <w:bCs/>
        </w:rPr>
        <w:t>,</w:t>
      </w:r>
      <w:r w:rsidR="00C46E1C">
        <w:rPr>
          <w:rFonts w:ascii="Garamond" w:hAnsi="Garamond"/>
          <w:bCs/>
        </w:rPr>
        <w:t xml:space="preserve"> insegnante</w:t>
      </w:r>
      <w:r w:rsidR="006018A6">
        <w:rPr>
          <w:rFonts w:ascii="Garamond" w:hAnsi="Garamond"/>
          <w:bCs/>
        </w:rPr>
        <w:t>,</w:t>
      </w:r>
      <w:r w:rsidRPr="004C5F6E">
        <w:rPr>
          <w:rFonts w:ascii="Garamond" w:hAnsi="Garamond"/>
          <w:bCs/>
        </w:rPr>
        <w:t xml:space="preserve"> </w:t>
      </w:r>
      <w:r w:rsidR="00C46E1C">
        <w:rPr>
          <w:rFonts w:ascii="Garamond" w:hAnsi="Garamond"/>
          <w:bCs/>
        </w:rPr>
        <w:t xml:space="preserve">in streaming da via Italia presso la monumentale fontana </w:t>
      </w:r>
      <w:proofErr w:type="spellStart"/>
      <w:r w:rsidR="00C46E1C">
        <w:rPr>
          <w:rFonts w:ascii="Garamond" w:hAnsi="Garamond"/>
          <w:bCs/>
        </w:rPr>
        <w:t>Fons</w:t>
      </w:r>
      <w:proofErr w:type="spellEnd"/>
      <w:r w:rsidR="00C46E1C">
        <w:rPr>
          <w:rFonts w:ascii="Garamond" w:hAnsi="Garamond"/>
          <w:bCs/>
        </w:rPr>
        <w:t xml:space="preserve"> Vitae. </w:t>
      </w:r>
      <w:r w:rsidRPr="004C5F6E">
        <w:rPr>
          <w:rFonts w:ascii="Garamond" w:hAnsi="Garamond"/>
          <w:b/>
        </w:rPr>
        <w:t xml:space="preserve">Luca </w:t>
      </w:r>
      <w:proofErr w:type="spellStart"/>
      <w:r w:rsidRPr="004C5F6E">
        <w:rPr>
          <w:rFonts w:ascii="Garamond" w:hAnsi="Garamond"/>
          <w:b/>
        </w:rPr>
        <w:t>Ricolfi</w:t>
      </w:r>
      <w:proofErr w:type="spellEnd"/>
      <w:r w:rsidRPr="004C5F6E">
        <w:rPr>
          <w:rFonts w:ascii="Garamond" w:hAnsi="Garamond"/>
          <w:bCs/>
        </w:rPr>
        <w:t xml:space="preserve"> con </w:t>
      </w:r>
      <w:r w:rsidRPr="004C5F6E">
        <w:rPr>
          <w:rFonts w:ascii="Garamond" w:hAnsi="Garamond"/>
          <w:bCs/>
          <w:i/>
          <w:iCs/>
        </w:rPr>
        <w:t>La società signorile di massa</w:t>
      </w:r>
      <w:r w:rsidRPr="004C5F6E">
        <w:rPr>
          <w:rFonts w:ascii="Garamond" w:hAnsi="Garamond"/>
          <w:bCs/>
        </w:rPr>
        <w:t xml:space="preserve"> (La nave di Teseo) </w:t>
      </w:r>
      <w:r w:rsidR="008F1F71">
        <w:rPr>
          <w:rFonts w:ascii="Garamond" w:hAnsi="Garamond"/>
          <w:bCs/>
        </w:rPr>
        <w:t>è stato presentato</w:t>
      </w:r>
      <w:r w:rsidRPr="004C5F6E">
        <w:rPr>
          <w:rFonts w:ascii="Garamond" w:hAnsi="Garamond"/>
          <w:bCs/>
        </w:rPr>
        <w:t xml:space="preserve"> dal sindaco di Biella </w:t>
      </w:r>
      <w:r w:rsidRPr="004C5F6E">
        <w:rPr>
          <w:rFonts w:ascii="Garamond" w:hAnsi="Garamond"/>
          <w:b/>
        </w:rPr>
        <w:t>Claudio Corradino</w:t>
      </w:r>
      <w:r w:rsidR="00C46E1C">
        <w:rPr>
          <w:rFonts w:ascii="Garamond" w:hAnsi="Garamond"/>
          <w:b/>
        </w:rPr>
        <w:t xml:space="preserve"> </w:t>
      </w:r>
      <w:r w:rsidR="00C46E1C" w:rsidRPr="00C46E1C">
        <w:rPr>
          <w:rFonts w:ascii="Garamond" w:hAnsi="Garamond"/>
          <w:bCs/>
        </w:rPr>
        <w:t>collegato</w:t>
      </w:r>
      <w:r w:rsidR="00C46E1C">
        <w:rPr>
          <w:rFonts w:ascii="Garamond" w:hAnsi="Garamond"/>
          <w:b/>
        </w:rPr>
        <w:t xml:space="preserve"> </w:t>
      </w:r>
      <w:r w:rsidR="008F1F71">
        <w:rPr>
          <w:rFonts w:ascii="Garamond" w:hAnsi="Garamond"/>
          <w:bCs/>
        </w:rPr>
        <w:t>da piazza del Duomo</w:t>
      </w:r>
      <w:r w:rsidRPr="004C5F6E">
        <w:rPr>
          <w:rFonts w:ascii="Garamond" w:hAnsi="Garamond"/>
          <w:bCs/>
        </w:rPr>
        <w:t xml:space="preserve">, mentre </w:t>
      </w:r>
      <w:r w:rsidRPr="004C5F6E">
        <w:rPr>
          <w:rFonts w:ascii="Garamond" w:hAnsi="Garamond"/>
          <w:b/>
        </w:rPr>
        <w:t>Luisa Benedetti Poma</w:t>
      </w:r>
      <w:r w:rsidRPr="004C5F6E">
        <w:rPr>
          <w:rFonts w:ascii="Garamond" w:hAnsi="Garamond"/>
          <w:bCs/>
        </w:rPr>
        <w:t xml:space="preserve">, presidente del Lions Club </w:t>
      </w:r>
      <w:proofErr w:type="spellStart"/>
      <w:r w:rsidRPr="004C5F6E">
        <w:rPr>
          <w:rFonts w:ascii="Garamond" w:hAnsi="Garamond"/>
          <w:bCs/>
        </w:rPr>
        <w:t>Bugella</w:t>
      </w:r>
      <w:proofErr w:type="spellEnd"/>
      <w:r w:rsidRPr="004C5F6E">
        <w:rPr>
          <w:rFonts w:ascii="Garamond" w:hAnsi="Garamond"/>
          <w:bCs/>
        </w:rPr>
        <w:t xml:space="preserve"> </w:t>
      </w:r>
      <w:proofErr w:type="spellStart"/>
      <w:r w:rsidRPr="004C5F6E">
        <w:rPr>
          <w:rFonts w:ascii="Garamond" w:hAnsi="Garamond"/>
          <w:bCs/>
        </w:rPr>
        <w:t>Civitas</w:t>
      </w:r>
      <w:proofErr w:type="spellEnd"/>
      <w:r w:rsidRPr="004C5F6E">
        <w:rPr>
          <w:rFonts w:ascii="Garamond" w:hAnsi="Garamond"/>
          <w:bCs/>
        </w:rPr>
        <w:t xml:space="preserve"> </w:t>
      </w:r>
      <w:r w:rsidR="00292485" w:rsidRPr="004C5F6E">
        <w:rPr>
          <w:rFonts w:ascii="Garamond" w:hAnsi="Garamond"/>
          <w:bCs/>
        </w:rPr>
        <w:t xml:space="preserve">ha </w:t>
      </w:r>
      <w:r w:rsidRPr="004C5F6E">
        <w:rPr>
          <w:rFonts w:ascii="Garamond" w:hAnsi="Garamond"/>
          <w:bCs/>
        </w:rPr>
        <w:t>rivol</w:t>
      </w:r>
      <w:r w:rsidR="00292485" w:rsidRPr="004C5F6E">
        <w:rPr>
          <w:rFonts w:ascii="Garamond" w:hAnsi="Garamond"/>
          <w:bCs/>
        </w:rPr>
        <w:t>to</w:t>
      </w:r>
      <w:r w:rsidRPr="004C5F6E">
        <w:rPr>
          <w:rFonts w:ascii="Garamond" w:hAnsi="Garamond"/>
          <w:bCs/>
        </w:rPr>
        <w:t xml:space="preserve"> una domanda </w:t>
      </w:r>
      <w:r w:rsidR="007041B8" w:rsidRPr="004C5F6E">
        <w:rPr>
          <w:rFonts w:ascii="Garamond" w:hAnsi="Garamond"/>
          <w:bCs/>
        </w:rPr>
        <w:t>all’autore</w:t>
      </w:r>
      <w:r w:rsidR="00C46E1C">
        <w:rPr>
          <w:rFonts w:ascii="Garamond" w:hAnsi="Garamond"/>
          <w:bCs/>
        </w:rPr>
        <w:t xml:space="preserve"> </w:t>
      </w:r>
      <w:r w:rsidRPr="004C5F6E">
        <w:rPr>
          <w:rFonts w:ascii="Garamond" w:hAnsi="Garamond"/>
          <w:bCs/>
        </w:rPr>
        <w:t xml:space="preserve">in collegamento </w:t>
      </w:r>
      <w:r w:rsidR="00531B71" w:rsidRPr="004C5F6E">
        <w:rPr>
          <w:rFonts w:ascii="Garamond" w:hAnsi="Garamond"/>
          <w:bCs/>
        </w:rPr>
        <w:t>dal Teatro</w:t>
      </w:r>
      <w:r w:rsidRPr="004C5F6E">
        <w:rPr>
          <w:rFonts w:ascii="Garamond" w:hAnsi="Garamond"/>
          <w:bCs/>
        </w:rPr>
        <w:t xml:space="preserve"> Sociale. Le premiazioni si sono concluse con </w:t>
      </w:r>
      <w:r w:rsidR="00D24304">
        <w:rPr>
          <w:rFonts w:ascii="Garamond" w:hAnsi="Garamond"/>
          <w:bCs/>
        </w:rPr>
        <w:t>i</w:t>
      </w:r>
      <w:r w:rsidRPr="004C5F6E">
        <w:rPr>
          <w:rFonts w:ascii="Garamond" w:hAnsi="Garamond"/>
          <w:bCs/>
        </w:rPr>
        <w:t xml:space="preserve">l riconoscimento a </w:t>
      </w:r>
      <w:r w:rsidRPr="004C5F6E">
        <w:rPr>
          <w:rFonts w:ascii="Garamond" w:hAnsi="Garamond"/>
          <w:b/>
        </w:rPr>
        <w:t>Salvatore Romeo</w:t>
      </w:r>
      <w:r w:rsidRPr="004C5F6E">
        <w:rPr>
          <w:rFonts w:ascii="Garamond" w:hAnsi="Garamond"/>
          <w:bCs/>
        </w:rPr>
        <w:t xml:space="preserve"> </w:t>
      </w:r>
      <w:r w:rsidRPr="004C5F6E">
        <w:rPr>
          <w:rFonts w:ascii="Garamond" w:hAnsi="Garamond"/>
          <w:bCs/>
          <w:i/>
          <w:iCs/>
        </w:rPr>
        <w:t>per L’acciaio in fumo. L’Ilva di Taranto dal 1945 a oggi</w:t>
      </w:r>
      <w:r w:rsidRPr="004C5F6E">
        <w:rPr>
          <w:rFonts w:ascii="Garamond" w:hAnsi="Garamond"/>
          <w:bCs/>
        </w:rPr>
        <w:t xml:space="preserve"> (Donzelli) da parte </w:t>
      </w:r>
      <w:r w:rsidR="000525F5">
        <w:rPr>
          <w:rFonts w:ascii="Garamond" w:hAnsi="Garamond"/>
          <w:bCs/>
        </w:rPr>
        <w:t xml:space="preserve">di </w:t>
      </w:r>
      <w:r w:rsidR="000525F5" w:rsidRPr="00C46E1C">
        <w:rPr>
          <w:rFonts w:ascii="Garamond" w:hAnsi="Garamond"/>
          <w:b/>
        </w:rPr>
        <w:t>Franco Ferraris</w:t>
      </w:r>
      <w:r w:rsidR="000525F5">
        <w:rPr>
          <w:rFonts w:ascii="Garamond" w:hAnsi="Garamond"/>
          <w:bCs/>
        </w:rPr>
        <w:t xml:space="preserve">, presidente della </w:t>
      </w:r>
      <w:r w:rsidRPr="004C5F6E">
        <w:rPr>
          <w:rFonts w:ascii="Garamond" w:hAnsi="Garamond"/>
          <w:bCs/>
        </w:rPr>
        <w:t>Fondazione Cassa di Risparmio di Biella</w:t>
      </w:r>
      <w:r w:rsidR="000525F5">
        <w:rPr>
          <w:rFonts w:ascii="Garamond" w:hAnsi="Garamond"/>
          <w:bCs/>
        </w:rPr>
        <w:t xml:space="preserve"> in collegamento dalla sede,</w:t>
      </w:r>
      <w:r w:rsidRPr="004C5F6E">
        <w:rPr>
          <w:rFonts w:ascii="Garamond" w:hAnsi="Garamond"/>
          <w:bCs/>
        </w:rPr>
        <w:t xml:space="preserve"> </w:t>
      </w:r>
      <w:r w:rsidR="006D7D6D" w:rsidRPr="004C5F6E">
        <w:rPr>
          <w:rFonts w:ascii="Garamond" w:hAnsi="Garamond"/>
          <w:bCs/>
        </w:rPr>
        <w:t xml:space="preserve">cui ha fatto seguito </w:t>
      </w:r>
      <w:r w:rsidRPr="004C5F6E">
        <w:rPr>
          <w:rFonts w:ascii="Garamond" w:hAnsi="Garamond"/>
          <w:bCs/>
        </w:rPr>
        <w:t xml:space="preserve">la domanda di </w:t>
      </w:r>
      <w:r w:rsidRPr="004C5F6E">
        <w:rPr>
          <w:rFonts w:ascii="Garamond" w:hAnsi="Garamond"/>
          <w:b/>
        </w:rPr>
        <w:t>Daniela Mancini</w:t>
      </w:r>
      <w:r w:rsidR="000525F5">
        <w:rPr>
          <w:rFonts w:ascii="Garamond" w:hAnsi="Garamond"/>
          <w:b/>
        </w:rPr>
        <w:t xml:space="preserve">, </w:t>
      </w:r>
      <w:r w:rsidR="000525F5" w:rsidRPr="000525F5">
        <w:rPr>
          <w:rFonts w:ascii="Garamond" w:hAnsi="Garamond"/>
          <w:bCs/>
        </w:rPr>
        <w:t>compo</w:t>
      </w:r>
      <w:r w:rsidR="000525F5">
        <w:rPr>
          <w:rFonts w:ascii="Garamond" w:hAnsi="Garamond"/>
          <w:bCs/>
        </w:rPr>
        <w:t>n</w:t>
      </w:r>
      <w:r w:rsidR="000525F5" w:rsidRPr="000525F5">
        <w:rPr>
          <w:rFonts w:ascii="Garamond" w:hAnsi="Garamond"/>
          <w:bCs/>
        </w:rPr>
        <w:t>ente</w:t>
      </w:r>
      <w:r w:rsidR="000525F5">
        <w:rPr>
          <w:rFonts w:ascii="Garamond" w:hAnsi="Garamond"/>
          <w:b/>
        </w:rPr>
        <w:t xml:space="preserve"> </w:t>
      </w:r>
      <w:r w:rsidR="000525F5" w:rsidRPr="000525F5">
        <w:rPr>
          <w:rFonts w:ascii="Garamond" w:hAnsi="Garamond"/>
          <w:bCs/>
        </w:rPr>
        <w:t>della Giuria dei Lettori</w:t>
      </w:r>
      <w:r w:rsidRPr="004C5F6E">
        <w:rPr>
          <w:rFonts w:ascii="Garamond" w:hAnsi="Garamond"/>
          <w:bCs/>
        </w:rPr>
        <w:t xml:space="preserve"> </w:t>
      </w:r>
      <w:r w:rsidR="000525F5">
        <w:rPr>
          <w:rFonts w:ascii="Garamond" w:hAnsi="Garamond"/>
          <w:bCs/>
        </w:rPr>
        <w:t>in collegamento da Salussola Monte -</w:t>
      </w:r>
      <w:r w:rsidRPr="004C5F6E">
        <w:rPr>
          <w:rFonts w:ascii="Garamond" w:hAnsi="Garamond"/>
          <w:bCs/>
        </w:rPr>
        <w:t xml:space="preserve"> Via del Vino</w:t>
      </w:r>
      <w:r w:rsidR="007041B8" w:rsidRPr="004C5F6E">
        <w:rPr>
          <w:rFonts w:ascii="Garamond" w:hAnsi="Garamond"/>
          <w:bCs/>
        </w:rPr>
        <w:t>.</w:t>
      </w:r>
    </w:p>
    <w:p w14:paraId="644B1C61" w14:textId="493BD5A0" w:rsidR="00E702D9" w:rsidRDefault="00E702D9" w:rsidP="00E702D9">
      <w:pPr>
        <w:jc w:val="both"/>
        <w:rPr>
          <w:rFonts w:ascii="Garamond" w:hAnsi="Garamond"/>
        </w:rPr>
      </w:pPr>
    </w:p>
    <w:p w14:paraId="045C6DB6" w14:textId="77777777" w:rsidR="009679F9" w:rsidRPr="002123E0" w:rsidRDefault="009679F9" w:rsidP="009679F9">
      <w:pPr>
        <w:jc w:val="both"/>
        <w:rPr>
          <w:rFonts w:ascii="Garamond" w:hAnsi="Garamond"/>
          <w:sz w:val="22"/>
          <w:szCs w:val="22"/>
        </w:rPr>
      </w:pPr>
      <w:r w:rsidRPr="002123E0">
        <w:rPr>
          <w:rFonts w:ascii="Garamond" w:hAnsi="Garamond"/>
          <w:b/>
          <w:bCs/>
          <w:sz w:val="22"/>
          <w:szCs w:val="22"/>
        </w:rPr>
        <w:t>In questa edizione 2020 il premio viene assegnato ad un’opera di saggistica</w:t>
      </w:r>
      <w:r w:rsidRPr="002123E0">
        <w:rPr>
          <w:rFonts w:ascii="Garamond" w:hAnsi="Garamond"/>
          <w:sz w:val="22"/>
          <w:szCs w:val="22"/>
        </w:rPr>
        <w:t xml:space="preserve"> pubblicata tra il 1° gennaio 2018 e il 31 dicembre 2019. </w:t>
      </w:r>
    </w:p>
    <w:p w14:paraId="177F2934" w14:textId="77777777" w:rsidR="009679F9" w:rsidRDefault="009679F9" w:rsidP="00E702D9">
      <w:pPr>
        <w:jc w:val="both"/>
        <w:rPr>
          <w:rFonts w:ascii="Garamond" w:hAnsi="Garamond"/>
        </w:rPr>
      </w:pPr>
    </w:p>
    <w:p w14:paraId="00CC28F9" w14:textId="52E49379" w:rsidR="00E702D9" w:rsidRPr="00CD53CE" w:rsidRDefault="006525FD" w:rsidP="00860F29">
      <w:pPr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 w:rsidRPr="00CD53CE">
        <w:rPr>
          <w:rFonts w:ascii="Garamond" w:hAnsi="Garamond"/>
          <w:color w:val="000000" w:themeColor="text1"/>
          <w:sz w:val="22"/>
          <w:szCs w:val="22"/>
        </w:rPr>
        <w:t xml:space="preserve">Cinque </w:t>
      </w:r>
      <w:r w:rsidR="00DE5B25" w:rsidRPr="00CD53CE">
        <w:rPr>
          <w:rFonts w:ascii="Garamond" w:hAnsi="Garamond"/>
          <w:color w:val="000000" w:themeColor="text1"/>
          <w:sz w:val="22"/>
          <w:szCs w:val="22"/>
        </w:rPr>
        <w:t>saggi</w:t>
      </w:r>
      <w:r w:rsidR="00C00B74" w:rsidRPr="00CD53CE">
        <w:rPr>
          <w:rFonts w:ascii="Garamond" w:hAnsi="Garamond"/>
          <w:color w:val="000000" w:themeColor="text1"/>
          <w:sz w:val="22"/>
          <w:szCs w:val="22"/>
        </w:rPr>
        <w:t>, scelti</w:t>
      </w:r>
      <w:r w:rsidR="00C00B74" w:rsidRPr="00CD53CE">
        <w:rPr>
          <w:rFonts w:ascii="Garamond" w:hAnsi="Garamond"/>
          <w:b/>
          <w:color w:val="000000" w:themeColor="text1"/>
          <w:sz w:val="22"/>
          <w:szCs w:val="22"/>
        </w:rPr>
        <w:t xml:space="preserve"> tra trentacinque opere </w:t>
      </w:r>
      <w:r w:rsidR="009E6CC4" w:rsidRPr="00CD53CE">
        <w:rPr>
          <w:rFonts w:ascii="Garamond" w:hAnsi="Garamond"/>
          <w:b/>
          <w:color w:val="000000" w:themeColor="text1"/>
          <w:sz w:val="22"/>
          <w:szCs w:val="22"/>
        </w:rPr>
        <w:t>candidate</w:t>
      </w:r>
      <w:r w:rsidR="00C00B74" w:rsidRPr="00CD53CE">
        <w:rPr>
          <w:rFonts w:ascii="Garamond" w:hAnsi="Garamond"/>
          <w:b/>
          <w:color w:val="000000" w:themeColor="text1"/>
          <w:sz w:val="22"/>
          <w:szCs w:val="22"/>
        </w:rPr>
        <w:t>,</w:t>
      </w:r>
      <w:r w:rsidR="00DE5B25" w:rsidRPr="00CD53CE">
        <w:rPr>
          <w:rFonts w:ascii="Garamond" w:hAnsi="Garamond"/>
          <w:color w:val="000000" w:themeColor="text1"/>
          <w:sz w:val="22"/>
          <w:szCs w:val="22"/>
        </w:rPr>
        <w:t xml:space="preserve"> che </w:t>
      </w:r>
      <w:r w:rsidRPr="00CD53CE">
        <w:rPr>
          <w:rFonts w:ascii="Garamond" w:hAnsi="Garamond"/>
          <w:color w:val="000000" w:themeColor="text1"/>
          <w:sz w:val="22"/>
          <w:szCs w:val="22"/>
        </w:rPr>
        <w:t xml:space="preserve">concorreranno per un </w:t>
      </w:r>
      <w:r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premio del valore di </w:t>
      </w:r>
      <w:r w:rsidR="009E6CC4"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5</w:t>
      </w:r>
      <w:r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mila euro</w:t>
      </w:r>
      <w:r w:rsidRPr="00CD53CE">
        <w:rPr>
          <w:rFonts w:ascii="Garamond" w:hAnsi="Garamond"/>
          <w:color w:val="000000" w:themeColor="text1"/>
          <w:sz w:val="22"/>
          <w:szCs w:val="22"/>
        </w:rPr>
        <w:t xml:space="preserve">, che sarà consegnato durante la cerimonia conclusiva, in programma </w:t>
      </w:r>
      <w:r w:rsidR="00713A57" w:rsidRPr="00CD53CE">
        <w:rPr>
          <w:rFonts w:ascii="Garamond" w:hAnsi="Garamond"/>
          <w:color w:val="000000" w:themeColor="text1"/>
          <w:sz w:val="22"/>
          <w:szCs w:val="22"/>
        </w:rPr>
        <w:t>i</w:t>
      </w:r>
      <w:r w:rsidR="00E702D9" w:rsidRPr="00CD53CE">
        <w:rPr>
          <w:rFonts w:ascii="Garamond" w:hAnsi="Garamond"/>
          <w:color w:val="000000" w:themeColor="text1"/>
          <w:sz w:val="22"/>
          <w:szCs w:val="22"/>
        </w:rPr>
        <w:t xml:space="preserve">l </w:t>
      </w:r>
      <w:r w:rsidR="00E702D9"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21</w:t>
      </w:r>
      <w:r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novembre 20</w:t>
      </w:r>
      <w:r w:rsidR="00C00B74"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20</w:t>
      </w:r>
      <w:r w:rsidRPr="00CD53CE">
        <w:rPr>
          <w:rFonts w:ascii="Garamond" w:hAnsi="Garamond"/>
          <w:color w:val="000000" w:themeColor="text1"/>
          <w:sz w:val="22"/>
          <w:szCs w:val="22"/>
        </w:rPr>
        <w:t xml:space="preserve">. In quell’occasione saranno consegnati anche il </w:t>
      </w:r>
      <w:r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premio Giuria dei Lettori</w:t>
      </w:r>
      <w:r w:rsidR="00860F29" w:rsidRPr="00CD53CE">
        <w:rPr>
          <w:rFonts w:ascii="Garamond" w:hAnsi="Garamond"/>
          <w:color w:val="000000" w:themeColor="text1"/>
          <w:sz w:val="22"/>
          <w:szCs w:val="22"/>
        </w:rPr>
        <w:t xml:space="preserve"> e</w:t>
      </w:r>
      <w:r w:rsidRPr="00CD53CE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041B8" w:rsidRPr="00CD53CE">
        <w:rPr>
          <w:rFonts w:ascii="Garamond" w:hAnsi="Garamond"/>
          <w:color w:val="000000" w:themeColor="text1"/>
          <w:sz w:val="22"/>
          <w:szCs w:val="22"/>
        </w:rPr>
        <w:t xml:space="preserve">il </w:t>
      </w:r>
      <w:r w:rsidR="00E702D9"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Premio Concorso per le Scuole</w:t>
      </w:r>
      <w:r w:rsidR="00E702D9" w:rsidRPr="00CD53CE">
        <w:rPr>
          <w:rFonts w:ascii="Garamond" w:hAnsi="Garamond"/>
          <w:color w:val="000000" w:themeColor="text1"/>
          <w:sz w:val="22"/>
          <w:szCs w:val="22"/>
        </w:rPr>
        <w:t xml:space="preserve"> quest’ anno intitolato </w:t>
      </w:r>
      <w:r w:rsidR="00E702D9" w:rsidRPr="00CD53CE">
        <w:rPr>
          <w:rFonts w:ascii="Garamond" w:hAnsi="Garamond"/>
          <w:b/>
          <w:bCs/>
          <w:color w:val="000000" w:themeColor="text1"/>
          <w:sz w:val="22"/>
          <w:szCs w:val="22"/>
        </w:rPr>
        <w:t>“Una domanda per autore”</w:t>
      </w:r>
      <w:r w:rsidR="00E702D9" w:rsidRPr="00CD53CE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7AB9F2C5" w14:textId="77777777" w:rsidR="008A61D5" w:rsidRDefault="008A61D5" w:rsidP="00CD53CE">
      <w:pPr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7A799A44" w14:textId="6D79F507" w:rsidR="00860F29" w:rsidRPr="00CD53CE" w:rsidRDefault="00E702D9" w:rsidP="00CD53CE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D53CE">
        <w:rPr>
          <w:rFonts w:ascii="Garamond" w:hAnsi="Garamond"/>
          <w:color w:val="000000" w:themeColor="text1"/>
          <w:sz w:val="22"/>
          <w:szCs w:val="22"/>
        </w:rPr>
        <w:t>La cerimonia finale vedrà anche</w:t>
      </w:r>
      <w:r w:rsidR="00CD53CE" w:rsidRPr="00CD53CE">
        <w:rPr>
          <w:rFonts w:ascii="Garamond" w:hAnsi="Garamond"/>
          <w:color w:val="000000" w:themeColor="text1"/>
          <w:szCs w:val="28"/>
          <w:shd w:val="clear" w:color="auto" w:fill="FFFFFF"/>
        </w:rPr>
        <w:t xml:space="preserve"> la premiazione del vincitore del </w:t>
      </w:r>
      <w:r w:rsidR="00CD53CE" w:rsidRPr="008A61D5">
        <w:rPr>
          <w:rFonts w:ascii="Garamond" w:hAnsi="Garamond"/>
          <w:b/>
          <w:bCs/>
          <w:color w:val="000000" w:themeColor="text1"/>
          <w:szCs w:val="28"/>
          <w:shd w:val="clear" w:color="auto" w:fill="FFFFFF"/>
        </w:rPr>
        <w:t xml:space="preserve">Premio Lions </w:t>
      </w:r>
      <w:proofErr w:type="spellStart"/>
      <w:r w:rsidR="00CD53CE" w:rsidRPr="008A61D5">
        <w:rPr>
          <w:rFonts w:ascii="Garamond" w:hAnsi="Garamond"/>
          <w:b/>
          <w:bCs/>
          <w:color w:val="000000" w:themeColor="text1"/>
          <w:szCs w:val="28"/>
          <w:shd w:val="clear" w:color="auto" w:fill="FFFFFF"/>
        </w:rPr>
        <w:t>Bugella</w:t>
      </w:r>
      <w:proofErr w:type="spellEnd"/>
      <w:r w:rsidR="00CD53CE" w:rsidRPr="008A61D5">
        <w:rPr>
          <w:rFonts w:ascii="Garamond" w:hAnsi="Garamond"/>
          <w:b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CD53CE" w:rsidRPr="008A61D5">
        <w:rPr>
          <w:rFonts w:ascii="Garamond" w:hAnsi="Garamond"/>
          <w:b/>
          <w:bCs/>
          <w:color w:val="000000" w:themeColor="text1"/>
          <w:szCs w:val="28"/>
          <w:shd w:val="clear" w:color="auto" w:fill="FFFFFF"/>
        </w:rPr>
        <w:t>Civitas</w:t>
      </w:r>
      <w:proofErr w:type="spellEnd"/>
      <w:r w:rsidR="00CD53CE" w:rsidRPr="00CD53CE">
        <w:rPr>
          <w:rFonts w:ascii="Garamond" w:hAnsi="Garamond"/>
          <w:color w:val="000000" w:themeColor="text1"/>
          <w:szCs w:val="28"/>
          <w:shd w:val="clear" w:color="auto" w:fill="FFFFFF"/>
        </w:rPr>
        <w:t xml:space="preserve"> per la Migliore recensione. </w:t>
      </w:r>
    </w:p>
    <w:p w14:paraId="4FCD7528" w14:textId="32BA4EFB" w:rsidR="00B378A3" w:rsidRDefault="00B378A3" w:rsidP="00CD53CE">
      <w:pPr>
        <w:jc w:val="both"/>
        <w:rPr>
          <w:rFonts w:ascii="Garamond" w:hAnsi="Garamond"/>
          <w:sz w:val="22"/>
          <w:szCs w:val="22"/>
        </w:rPr>
      </w:pPr>
      <w:r w:rsidRPr="00CD53CE">
        <w:rPr>
          <w:rFonts w:ascii="Garamond" w:hAnsi="Garamond"/>
          <w:b/>
          <w:bCs/>
          <w:sz w:val="22"/>
          <w:szCs w:val="22"/>
        </w:rPr>
        <w:t xml:space="preserve">Maurizio </w:t>
      </w:r>
      <w:proofErr w:type="spellStart"/>
      <w:r w:rsidRPr="00CD53CE">
        <w:rPr>
          <w:rFonts w:ascii="Garamond" w:hAnsi="Garamond"/>
          <w:b/>
          <w:bCs/>
          <w:sz w:val="22"/>
          <w:szCs w:val="22"/>
        </w:rPr>
        <w:t>Magliola</w:t>
      </w:r>
      <w:proofErr w:type="spellEnd"/>
      <w:r w:rsidR="00CD53CE" w:rsidRPr="00CD53CE">
        <w:rPr>
          <w:rFonts w:ascii="Garamond" w:hAnsi="Garamond"/>
          <w:b/>
          <w:bCs/>
          <w:sz w:val="22"/>
          <w:szCs w:val="22"/>
        </w:rPr>
        <w:t xml:space="preserve">, </w:t>
      </w:r>
      <w:r w:rsidRPr="00CD53CE">
        <w:rPr>
          <w:rFonts w:ascii="Garamond" w:hAnsi="Garamond"/>
          <w:b/>
          <w:bCs/>
          <w:sz w:val="22"/>
          <w:szCs w:val="22"/>
        </w:rPr>
        <w:t>Giorgio Melis</w:t>
      </w:r>
      <w:r w:rsidR="00CD53CE" w:rsidRPr="00CD53CE">
        <w:rPr>
          <w:rFonts w:ascii="Garamond" w:hAnsi="Garamond"/>
          <w:b/>
          <w:bCs/>
          <w:sz w:val="22"/>
          <w:szCs w:val="22"/>
        </w:rPr>
        <w:t>, I</w:t>
      </w:r>
      <w:r w:rsidRPr="00CD53CE">
        <w:rPr>
          <w:rFonts w:ascii="Garamond" w:hAnsi="Garamond"/>
          <w:b/>
          <w:bCs/>
          <w:sz w:val="22"/>
          <w:szCs w:val="22"/>
        </w:rPr>
        <w:t xml:space="preserve">sabella </w:t>
      </w:r>
      <w:proofErr w:type="spellStart"/>
      <w:r w:rsidRPr="00CD53CE">
        <w:rPr>
          <w:rFonts w:ascii="Garamond" w:hAnsi="Garamond"/>
          <w:b/>
          <w:bCs/>
          <w:sz w:val="22"/>
          <w:szCs w:val="22"/>
        </w:rPr>
        <w:t>Novaretti</w:t>
      </w:r>
      <w:proofErr w:type="spellEnd"/>
      <w:r w:rsidR="00CD53CE">
        <w:rPr>
          <w:rFonts w:ascii="Garamond" w:hAnsi="Garamond"/>
          <w:sz w:val="22"/>
          <w:szCs w:val="22"/>
        </w:rPr>
        <w:t>.</w:t>
      </w:r>
    </w:p>
    <w:p w14:paraId="3A8AAA61" w14:textId="4AA358B1" w:rsidR="00E702D9" w:rsidRPr="00C737B7" w:rsidRDefault="00E702D9" w:rsidP="00E702D9">
      <w:pPr>
        <w:jc w:val="both"/>
        <w:rPr>
          <w:rFonts w:ascii="Garamond" w:hAnsi="Garamond"/>
          <w:szCs w:val="28"/>
          <w:shd w:val="clear" w:color="auto" w:fill="FFFFFF"/>
        </w:rPr>
      </w:pPr>
      <w:r w:rsidRPr="00C737B7">
        <w:rPr>
          <w:rFonts w:ascii="Garamond" w:hAnsi="Garamond"/>
          <w:shd w:val="clear" w:color="auto" w:fill="FFFFFF"/>
        </w:rPr>
        <w:t xml:space="preserve">Sono questi i nomi dei </w:t>
      </w:r>
      <w:r w:rsidRPr="00C737B7">
        <w:rPr>
          <w:rFonts w:ascii="Garamond" w:hAnsi="Garamond"/>
          <w:b/>
          <w:shd w:val="clear" w:color="auto" w:fill="FFFFFF"/>
        </w:rPr>
        <w:t xml:space="preserve">finalisti </w:t>
      </w:r>
      <w:r>
        <w:rPr>
          <w:rFonts w:ascii="Garamond" w:hAnsi="Garamond"/>
          <w:b/>
          <w:shd w:val="clear" w:color="auto" w:fill="FFFFFF"/>
        </w:rPr>
        <w:t xml:space="preserve">della seconda edizione </w:t>
      </w:r>
      <w:r>
        <w:rPr>
          <w:rFonts w:ascii="Garamond" w:hAnsi="Garamond"/>
          <w:szCs w:val="56"/>
        </w:rPr>
        <w:t>di questo</w:t>
      </w:r>
      <w:r w:rsidRPr="00C737B7">
        <w:rPr>
          <w:rFonts w:ascii="Garamond" w:hAnsi="Garamond"/>
          <w:szCs w:val="20"/>
        </w:rPr>
        <w:t xml:space="preserve"> C</w:t>
      </w:r>
      <w:r w:rsidRPr="00C737B7">
        <w:rPr>
          <w:rFonts w:ascii="Garamond" w:hAnsi="Garamond"/>
          <w:szCs w:val="28"/>
          <w:shd w:val="clear" w:color="auto" w:fill="FFFFFF"/>
        </w:rPr>
        <w:t>oncorso</w:t>
      </w:r>
      <w:r w:rsidRPr="00C737B7">
        <w:rPr>
          <w:rFonts w:ascii="Garamond" w:hAnsi="Garamond"/>
          <w:szCs w:val="20"/>
        </w:rPr>
        <w:t xml:space="preserve"> nazionale</w:t>
      </w:r>
      <w:r w:rsidR="00400317">
        <w:rPr>
          <w:rFonts w:ascii="Garamond" w:hAnsi="Garamond"/>
          <w:szCs w:val="20"/>
        </w:rPr>
        <w:t xml:space="preserve">, svelati dalla presidente del Luisa Poma Benedetti </w:t>
      </w:r>
      <w:r w:rsidR="00400317" w:rsidRPr="004C5F6E">
        <w:rPr>
          <w:rFonts w:ascii="Garamond" w:hAnsi="Garamond"/>
          <w:bCs/>
        </w:rPr>
        <w:t xml:space="preserve">presidente del Lions Club </w:t>
      </w:r>
      <w:proofErr w:type="spellStart"/>
      <w:r w:rsidR="00400317" w:rsidRPr="004C5F6E">
        <w:rPr>
          <w:rFonts w:ascii="Garamond" w:hAnsi="Garamond"/>
          <w:bCs/>
        </w:rPr>
        <w:t>Bugella</w:t>
      </w:r>
      <w:proofErr w:type="spellEnd"/>
      <w:r w:rsidR="00400317" w:rsidRPr="004C5F6E">
        <w:rPr>
          <w:rFonts w:ascii="Garamond" w:hAnsi="Garamond"/>
          <w:bCs/>
        </w:rPr>
        <w:t xml:space="preserve"> </w:t>
      </w:r>
      <w:proofErr w:type="spellStart"/>
      <w:r w:rsidR="00400317" w:rsidRPr="004C5F6E">
        <w:rPr>
          <w:rFonts w:ascii="Garamond" w:hAnsi="Garamond"/>
          <w:bCs/>
        </w:rPr>
        <w:t>Civitas</w:t>
      </w:r>
      <w:proofErr w:type="spellEnd"/>
      <w:r w:rsidR="00400317">
        <w:rPr>
          <w:rFonts w:ascii="Garamond" w:hAnsi="Garamond"/>
          <w:bCs/>
        </w:rPr>
        <w:t>,</w:t>
      </w:r>
      <w:r w:rsidR="00400317" w:rsidRPr="00C737B7">
        <w:rPr>
          <w:rFonts w:ascii="Garamond" w:hAnsi="Garamond"/>
          <w:szCs w:val="20"/>
        </w:rPr>
        <w:t xml:space="preserve"> </w:t>
      </w:r>
      <w:r>
        <w:rPr>
          <w:rFonts w:ascii="Garamond" w:hAnsi="Garamond"/>
          <w:szCs w:val="28"/>
          <w:shd w:val="clear" w:color="auto" w:fill="FFFFFF"/>
        </w:rPr>
        <w:t>Il</w:t>
      </w:r>
      <w:r w:rsidRPr="00C737B7">
        <w:rPr>
          <w:rFonts w:ascii="Garamond" w:hAnsi="Garamond"/>
          <w:szCs w:val="28"/>
          <w:shd w:val="clear" w:color="auto" w:fill="FFFFFF"/>
        </w:rPr>
        <w:t xml:space="preserve"> vincitore riceverà un premio di euro 500</w:t>
      </w:r>
      <w:r w:rsidR="008A61D5">
        <w:rPr>
          <w:rFonts w:ascii="Garamond" w:hAnsi="Garamond"/>
          <w:szCs w:val="28"/>
          <w:shd w:val="clear" w:color="auto" w:fill="FFFFFF"/>
        </w:rPr>
        <w:t>.</w:t>
      </w:r>
    </w:p>
    <w:p w14:paraId="772AAD7F" w14:textId="77777777" w:rsidR="004D7B1F" w:rsidRPr="00C023F7" w:rsidRDefault="004D7B1F" w:rsidP="00BE49E5">
      <w:pPr>
        <w:jc w:val="both"/>
        <w:rPr>
          <w:rFonts w:ascii="Garamond" w:hAnsi="Garamond" w:cs="Arial"/>
          <w:sz w:val="22"/>
          <w:szCs w:val="22"/>
        </w:rPr>
      </w:pPr>
    </w:p>
    <w:p w14:paraId="3B4ECB76" w14:textId="77777777" w:rsidR="001B2299" w:rsidRPr="00C023F7" w:rsidRDefault="001B2299" w:rsidP="001B2299">
      <w:pPr>
        <w:jc w:val="both"/>
        <w:rPr>
          <w:rFonts w:ascii="Garamond" w:hAnsi="Garamond"/>
          <w:sz w:val="22"/>
          <w:szCs w:val="22"/>
        </w:rPr>
      </w:pPr>
      <w:r w:rsidRPr="00C023F7">
        <w:rPr>
          <w:rFonts w:ascii="Garamond" w:hAnsi="Garamond"/>
          <w:sz w:val="22"/>
          <w:szCs w:val="22"/>
        </w:rPr>
        <w:t>Il Premio Biella Letteratura e Industria, presieduto da Paolo Piana, rappresenta un unicum in Italia perché ricerca e premia opere che uniscono l’indagine sul mondo industriale all’istanza letteraria, e che si pongono specificamente l’obiettivo di raccontare modelli di trasformazione della società italiana con riferimento generale alla realtà socioeconomica e alla cultura dell’impegno, del rischio di impresa, dei valori come l’imprenditorialità.</w:t>
      </w:r>
    </w:p>
    <w:p w14:paraId="58E03E1D" w14:textId="77777777" w:rsidR="00B9530D" w:rsidRPr="00C023F7" w:rsidRDefault="00B9530D" w:rsidP="00BE49E5">
      <w:pPr>
        <w:jc w:val="both"/>
        <w:rPr>
          <w:rFonts w:ascii="Garamond" w:hAnsi="Garamond"/>
          <w:sz w:val="22"/>
          <w:szCs w:val="22"/>
        </w:rPr>
      </w:pPr>
      <w:r w:rsidRPr="00C023F7">
        <w:rPr>
          <w:rFonts w:ascii="Garamond" w:hAnsi="Garamond"/>
          <w:sz w:val="22"/>
          <w:szCs w:val="22"/>
        </w:rPr>
        <w:t xml:space="preserve">Il Premio è destinato a un’opera di autore italiano o straniero in traduzione italiana, e ad anni alterni premia opere di Narrativa o Saggistica. </w:t>
      </w:r>
    </w:p>
    <w:p w14:paraId="588BCF8C" w14:textId="00A032B0" w:rsidR="004A1B0A" w:rsidRDefault="004A1B0A" w:rsidP="001A1324">
      <w:pPr>
        <w:pStyle w:val="NormaleWeb"/>
        <w:jc w:val="both"/>
        <w:rPr>
          <w:rFonts w:ascii="Garamond" w:hAnsi="Garamond"/>
          <w:color w:val="222222"/>
          <w:sz w:val="22"/>
          <w:szCs w:val="22"/>
        </w:rPr>
      </w:pPr>
      <w:r w:rsidRPr="00C023F7">
        <w:rPr>
          <w:rFonts w:ascii="Garamond" w:hAnsi="Garamond"/>
          <w:color w:val="222222"/>
          <w:sz w:val="22"/>
          <w:szCs w:val="22"/>
        </w:rPr>
        <w:t xml:space="preserve">Il </w:t>
      </w:r>
      <w:r w:rsidR="00F64148" w:rsidRPr="00C023F7">
        <w:rPr>
          <w:rFonts w:ascii="Garamond" w:hAnsi="Garamond"/>
          <w:color w:val="222222"/>
          <w:sz w:val="22"/>
          <w:szCs w:val="22"/>
        </w:rPr>
        <w:t xml:space="preserve">“Premio Biella Letteratura e Industria”, </w:t>
      </w:r>
      <w:r w:rsidRPr="00C023F7">
        <w:rPr>
          <w:rFonts w:ascii="Garamond" w:hAnsi="Garamond"/>
          <w:color w:val="222222"/>
          <w:sz w:val="22"/>
          <w:szCs w:val="22"/>
        </w:rPr>
        <w:t xml:space="preserve">è </w:t>
      </w:r>
      <w:r w:rsidR="00F64148" w:rsidRPr="00C023F7">
        <w:rPr>
          <w:rFonts w:ascii="Garamond" w:hAnsi="Garamond"/>
          <w:color w:val="222222"/>
          <w:sz w:val="22"/>
          <w:szCs w:val="22"/>
        </w:rPr>
        <w:t>promosso e finanziato da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Città Studi Biella</w:t>
      </w:r>
      <w:r w:rsidR="00F64148" w:rsidRPr="00C023F7">
        <w:rPr>
          <w:rFonts w:ascii="Garamond" w:hAnsi="Garamond"/>
          <w:color w:val="222222"/>
          <w:sz w:val="22"/>
          <w:szCs w:val="22"/>
        </w:rPr>
        <w:t> con</w:t>
      </w:r>
      <w:r w:rsidR="009457E9" w:rsidRPr="00C023F7">
        <w:rPr>
          <w:rFonts w:ascii="Garamond" w:hAnsi="Garamond"/>
          <w:color w:val="222222"/>
          <w:sz w:val="22"/>
          <w:szCs w:val="22"/>
        </w:rPr>
        <w:t xml:space="preserve"> </w:t>
      </w:r>
      <w:r w:rsidR="00F64148" w:rsidRPr="00C023F7">
        <w:rPr>
          <w:rFonts w:ascii="Garamond" w:hAnsi="Garamond"/>
          <w:color w:val="222222"/>
          <w:sz w:val="22"/>
          <w:szCs w:val="22"/>
        </w:rPr>
        <w:t>il supporto della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Fondazione Cassa di Risparmio di Biella</w:t>
      </w:r>
      <w:r w:rsidR="00F64148" w:rsidRPr="00C023F7">
        <w:rPr>
          <w:rFonts w:ascii="Garamond" w:hAnsi="Garamond"/>
          <w:color w:val="222222"/>
          <w:sz w:val="22"/>
          <w:szCs w:val="22"/>
        </w:rPr>
        <w:t xml:space="preserve"> e </w:t>
      </w:r>
      <w:r w:rsidR="00C957B8" w:rsidRPr="00C023F7">
        <w:rPr>
          <w:rFonts w:ascii="Garamond" w:hAnsi="Garamond"/>
          <w:color w:val="222222"/>
          <w:sz w:val="22"/>
          <w:szCs w:val="22"/>
        </w:rPr>
        <w:t>del</w:t>
      </w:r>
      <w:r w:rsidR="00F64148" w:rsidRPr="00C023F7">
        <w:rPr>
          <w:rFonts w:ascii="Garamond" w:hAnsi="Garamond"/>
          <w:color w:val="222222"/>
          <w:sz w:val="22"/>
          <w:szCs w:val="22"/>
        </w:rPr>
        <w:t>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Comune di Biella</w:t>
      </w:r>
      <w:r w:rsidR="00C957B8" w:rsidRPr="00C023F7">
        <w:rPr>
          <w:rStyle w:val="Enfasicorsivo"/>
          <w:rFonts w:ascii="Garamond" w:hAnsi="Garamond"/>
          <w:color w:val="222222"/>
          <w:sz w:val="22"/>
          <w:szCs w:val="22"/>
        </w:rPr>
        <w:t>,</w:t>
      </w:r>
      <w:r w:rsidR="001C592C" w:rsidRPr="00C023F7">
        <w:rPr>
          <w:rFonts w:ascii="Garamond" w:hAnsi="Garamond"/>
          <w:color w:val="222222"/>
          <w:sz w:val="22"/>
          <w:szCs w:val="22"/>
        </w:rPr>
        <w:t xml:space="preserve"> nell’ambito delle iniziative di Biella Città Creativa dell’Unesco</w:t>
      </w:r>
      <w:r w:rsidR="009457E9" w:rsidRPr="00C023F7">
        <w:rPr>
          <w:rFonts w:ascii="Garamond" w:hAnsi="Garamond"/>
          <w:color w:val="222222"/>
          <w:sz w:val="22"/>
          <w:szCs w:val="22"/>
        </w:rPr>
        <w:t xml:space="preserve">. Collaborano al Premio </w:t>
      </w:r>
      <w:r w:rsidR="00A711AF">
        <w:rPr>
          <w:rFonts w:ascii="Garamond" w:hAnsi="Garamond"/>
          <w:color w:val="222222"/>
          <w:sz w:val="22"/>
          <w:szCs w:val="22"/>
        </w:rPr>
        <w:t xml:space="preserve">il </w:t>
      </w:r>
      <w:r w:rsidR="00A711AF" w:rsidRPr="00A711AF">
        <w:rPr>
          <w:rFonts w:ascii="Garamond" w:hAnsi="Garamond"/>
          <w:i/>
          <w:iCs/>
          <w:color w:val="222222"/>
          <w:sz w:val="22"/>
          <w:szCs w:val="22"/>
        </w:rPr>
        <w:t>Gruppo Giovani Imprenditori dell’Unione Industriale Biellese</w:t>
      </w:r>
      <w:r w:rsidR="00A711AF">
        <w:rPr>
          <w:rFonts w:ascii="Garamond" w:hAnsi="Garamond"/>
          <w:color w:val="222222"/>
          <w:sz w:val="22"/>
          <w:szCs w:val="22"/>
        </w:rPr>
        <w:t xml:space="preserve">, </w:t>
      </w:r>
      <w:r w:rsidR="00F64148" w:rsidRPr="00C023F7">
        <w:rPr>
          <w:rFonts w:ascii="Garamond" w:hAnsi="Garamond"/>
          <w:color w:val="222222"/>
          <w:sz w:val="22"/>
          <w:szCs w:val="22"/>
        </w:rPr>
        <w:t>l’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Associazione l’Uomo e l’Arte</w:t>
      </w:r>
      <w:r w:rsidR="00F64148" w:rsidRPr="00C023F7">
        <w:rPr>
          <w:rFonts w:ascii="Garamond" w:hAnsi="Garamond"/>
          <w:color w:val="222222"/>
          <w:sz w:val="22"/>
          <w:szCs w:val="22"/>
        </w:rPr>
        <w:t>, </w:t>
      </w:r>
      <w:proofErr w:type="spellStart"/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Teatrando</w:t>
      </w:r>
      <w:proofErr w:type="spellEnd"/>
      <w:r w:rsidR="009457E9" w:rsidRPr="00C023F7">
        <w:rPr>
          <w:rStyle w:val="Enfasicorsivo"/>
          <w:rFonts w:ascii="Garamond" w:hAnsi="Garamond"/>
          <w:color w:val="222222"/>
          <w:sz w:val="22"/>
          <w:szCs w:val="22"/>
        </w:rPr>
        <w:t xml:space="preserve">, </w:t>
      </w:r>
      <w:r w:rsidR="009457E9" w:rsidRPr="00C023F7">
        <w:rPr>
          <w:rFonts w:ascii="Garamond" w:hAnsi="Garamond"/>
          <w:color w:val="222222"/>
          <w:sz w:val="22"/>
          <w:szCs w:val="22"/>
        </w:rPr>
        <w:t xml:space="preserve">la compagnia </w:t>
      </w:r>
      <w:r w:rsidR="009457E9" w:rsidRPr="00C023F7">
        <w:rPr>
          <w:rFonts w:ascii="Garamond" w:hAnsi="Garamond"/>
          <w:i/>
          <w:iCs/>
          <w:color w:val="222222"/>
          <w:sz w:val="22"/>
          <w:szCs w:val="22"/>
        </w:rPr>
        <w:t>Carovana</w:t>
      </w:r>
      <w:r w:rsidR="009457E9" w:rsidRPr="00C023F7">
        <w:rPr>
          <w:rFonts w:ascii="Garamond" w:hAnsi="Garamond"/>
          <w:color w:val="222222"/>
          <w:sz w:val="22"/>
          <w:szCs w:val="22"/>
        </w:rPr>
        <w:t xml:space="preserve"> e </w:t>
      </w:r>
      <w:r w:rsidR="00F64148" w:rsidRPr="00C023F7">
        <w:rPr>
          <w:rFonts w:ascii="Garamond" w:hAnsi="Garamond"/>
          <w:color w:val="222222"/>
          <w:sz w:val="22"/>
          <w:szCs w:val="22"/>
        </w:rPr>
        <w:t>la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Società Dante Alighieri</w:t>
      </w:r>
      <w:r w:rsidR="00F64148" w:rsidRPr="00C023F7">
        <w:rPr>
          <w:rFonts w:ascii="Garamond" w:hAnsi="Garamond"/>
          <w:color w:val="222222"/>
          <w:sz w:val="22"/>
          <w:szCs w:val="22"/>
        </w:rPr>
        <w:t>. Dal 2016 il Premio ha come partner i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Rotary Club del Biellese</w:t>
      </w:r>
      <w:r w:rsidR="006A4A5C" w:rsidRPr="00C023F7">
        <w:rPr>
          <w:rFonts w:ascii="Garamond" w:hAnsi="Garamond"/>
          <w:color w:val="222222"/>
          <w:sz w:val="22"/>
          <w:szCs w:val="22"/>
        </w:rPr>
        <w:t xml:space="preserve"> e, dal 2019, il </w:t>
      </w:r>
      <w:r w:rsidR="006A4A5C" w:rsidRPr="00C023F7">
        <w:rPr>
          <w:rFonts w:ascii="Garamond" w:hAnsi="Garamond"/>
          <w:i/>
          <w:iCs/>
          <w:color w:val="222222"/>
          <w:sz w:val="22"/>
          <w:szCs w:val="22"/>
        </w:rPr>
        <w:t xml:space="preserve">Lions </w:t>
      </w:r>
      <w:proofErr w:type="spellStart"/>
      <w:r w:rsidR="006A4A5C" w:rsidRPr="00C023F7">
        <w:rPr>
          <w:rFonts w:ascii="Garamond" w:hAnsi="Garamond"/>
          <w:i/>
          <w:iCs/>
          <w:color w:val="222222"/>
          <w:sz w:val="22"/>
          <w:szCs w:val="22"/>
        </w:rPr>
        <w:t>Bugella</w:t>
      </w:r>
      <w:proofErr w:type="spellEnd"/>
      <w:r w:rsidR="006A4A5C" w:rsidRPr="00C023F7">
        <w:rPr>
          <w:rFonts w:ascii="Garamond" w:hAnsi="Garamond"/>
          <w:i/>
          <w:iCs/>
          <w:color w:val="222222"/>
          <w:sz w:val="22"/>
          <w:szCs w:val="22"/>
        </w:rPr>
        <w:t xml:space="preserve"> </w:t>
      </w:r>
      <w:proofErr w:type="spellStart"/>
      <w:r w:rsidR="006A4A5C" w:rsidRPr="00C023F7">
        <w:rPr>
          <w:rFonts w:ascii="Garamond" w:hAnsi="Garamond"/>
          <w:i/>
          <w:iCs/>
          <w:color w:val="222222"/>
          <w:sz w:val="22"/>
          <w:szCs w:val="22"/>
        </w:rPr>
        <w:t>Civitas</w:t>
      </w:r>
      <w:proofErr w:type="spellEnd"/>
      <w:r w:rsidR="006A4A5C" w:rsidRPr="00C023F7">
        <w:rPr>
          <w:rFonts w:ascii="Garamond" w:hAnsi="Garamond"/>
          <w:i/>
          <w:iCs/>
          <w:color w:val="222222"/>
          <w:sz w:val="22"/>
          <w:szCs w:val="22"/>
        </w:rPr>
        <w:t>.</w:t>
      </w:r>
      <w:r w:rsidR="00F64148" w:rsidRPr="00C023F7">
        <w:rPr>
          <w:rFonts w:ascii="Garamond" w:hAnsi="Garamond"/>
          <w:color w:val="222222"/>
          <w:sz w:val="22"/>
          <w:szCs w:val="22"/>
        </w:rPr>
        <w:t xml:space="preserve"> Il Premio è sponsorizzato dalla ditta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Lauretana</w:t>
      </w:r>
      <w:r w:rsidR="00F64148" w:rsidRPr="00C023F7">
        <w:rPr>
          <w:rFonts w:ascii="Garamond" w:hAnsi="Garamond"/>
          <w:color w:val="222222"/>
          <w:sz w:val="22"/>
          <w:szCs w:val="22"/>
        </w:rPr>
        <w:t>, dalla società di servizi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Yukon</w:t>
      </w:r>
      <w:r w:rsidR="00F64148" w:rsidRPr="00C023F7">
        <w:rPr>
          <w:rFonts w:ascii="Garamond" w:hAnsi="Garamond"/>
          <w:color w:val="222222"/>
          <w:sz w:val="22"/>
          <w:szCs w:val="22"/>
        </w:rPr>
        <w:t>, dalla società di comunicazione </w:t>
      </w:r>
      <w:proofErr w:type="spellStart"/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OrangePix</w:t>
      </w:r>
      <w:proofErr w:type="spellEnd"/>
      <w:r w:rsidR="00F64148" w:rsidRPr="00C023F7">
        <w:rPr>
          <w:rFonts w:ascii="Garamond" w:hAnsi="Garamond"/>
          <w:color w:val="222222"/>
          <w:sz w:val="22"/>
          <w:szCs w:val="22"/>
        </w:rPr>
        <w:t>,</w:t>
      </w:r>
      <w:r w:rsidR="009457E9" w:rsidRPr="00C023F7">
        <w:rPr>
          <w:rFonts w:ascii="Garamond" w:hAnsi="Garamond"/>
          <w:color w:val="222222"/>
          <w:sz w:val="22"/>
          <w:szCs w:val="22"/>
        </w:rPr>
        <w:t xml:space="preserve"> </w:t>
      </w:r>
      <w:r w:rsidR="00F64148" w:rsidRPr="00C023F7">
        <w:rPr>
          <w:rFonts w:ascii="Garamond" w:hAnsi="Garamond"/>
          <w:color w:val="222222"/>
          <w:sz w:val="22"/>
          <w:szCs w:val="22"/>
        </w:rPr>
        <w:t>dall’azienda tessile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 xml:space="preserve">Vitale </w:t>
      </w:r>
      <w:proofErr w:type="spellStart"/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Barberis</w:t>
      </w:r>
      <w:proofErr w:type="spellEnd"/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 xml:space="preserve"> Canonico</w:t>
      </w:r>
      <w:r w:rsidR="00F64148" w:rsidRPr="00C023F7">
        <w:rPr>
          <w:rFonts w:ascii="Garamond" w:hAnsi="Garamond"/>
          <w:color w:val="222222"/>
          <w:sz w:val="22"/>
          <w:szCs w:val="22"/>
        </w:rPr>
        <w:t> e dal </w:t>
      </w:r>
      <w:r w:rsidR="00F64148" w:rsidRPr="00C023F7">
        <w:rPr>
          <w:rStyle w:val="Enfasicorsivo"/>
          <w:rFonts w:ascii="Garamond" w:hAnsi="Garamond"/>
          <w:color w:val="222222"/>
          <w:sz w:val="22"/>
          <w:szCs w:val="22"/>
        </w:rPr>
        <w:t>Banco BPM</w:t>
      </w:r>
      <w:r w:rsidR="00F64148" w:rsidRPr="00C023F7">
        <w:rPr>
          <w:rFonts w:ascii="Garamond" w:hAnsi="Garamond"/>
          <w:color w:val="222222"/>
          <w:sz w:val="22"/>
          <w:szCs w:val="22"/>
        </w:rPr>
        <w:t xml:space="preserve">. </w:t>
      </w:r>
    </w:p>
    <w:p w14:paraId="244E13D8" w14:textId="35F00806" w:rsidR="004C7F2A" w:rsidRDefault="004C7F2A" w:rsidP="004C7F2A">
      <w:pPr>
        <w:jc w:val="both"/>
        <w:rPr>
          <w:rFonts w:ascii="Garamond" w:hAnsi="Garamond"/>
        </w:rPr>
      </w:pPr>
      <w:r w:rsidRPr="00F04100">
        <w:rPr>
          <w:rFonts w:ascii="Garamond" w:hAnsi="Garamond"/>
        </w:rPr>
        <w:lastRenderedPageBreak/>
        <w:t xml:space="preserve">L’iniziativa rientra nella </w:t>
      </w:r>
      <w:r w:rsidRPr="00F04100">
        <w:rPr>
          <w:rFonts w:ascii="Garamond" w:hAnsi="Garamond"/>
          <w:b/>
        </w:rPr>
        <w:t>Settimana della Cultura di Impresa</w:t>
      </w:r>
      <w:r w:rsidRPr="00F04100">
        <w:rPr>
          <w:rFonts w:ascii="Garamond" w:hAnsi="Garamond"/>
        </w:rPr>
        <w:t xml:space="preserve">, manifestazione nazionale promossa da </w:t>
      </w:r>
      <w:r w:rsidRPr="00F04100">
        <w:rPr>
          <w:rFonts w:ascii="Garamond" w:hAnsi="Garamond"/>
          <w:b/>
        </w:rPr>
        <w:t>Confindustria</w:t>
      </w:r>
      <w:r w:rsidRPr="00F04100">
        <w:rPr>
          <w:rFonts w:ascii="Garamond" w:hAnsi="Garamond"/>
        </w:rPr>
        <w:t>.</w:t>
      </w:r>
    </w:p>
    <w:p w14:paraId="54708E18" w14:textId="77777777" w:rsidR="004C7F2A" w:rsidRPr="004C7F2A" w:rsidRDefault="004C7F2A" w:rsidP="004C7F2A">
      <w:pPr>
        <w:jc w:val="both"/>
        <w:rPr>
          <w:rFonts w:ascii="Garamond" w:hAnsi="Garamond"/>
        </w:rPr>
      </w:pPr>
    </w:p>
    <w:p w14:paraId="4476D158" w14:textId="77777777" w:rsidR="007717BD" w:rsidRPr="00C023F7" w:rsidRDefault="007717BD" w:rsidP="007717BD">
      <w:pPr>
        <w:jc w:val="both"/>
        <w:rPr>
          <w:rFonts w:ascii="Garamond" w:hAnsi="Garamond"/>
          <w:sz w:val="22"/>
          <w:szCs w:val="22"/>
        </w:rPr>
      </w:pPr>
      <w:r w:rsidRPr="00C023F7">
        <w:rPr>
          <w:rFonts w:ascii="Garamond" w:hAnsi="Garamond"/>
          <w:sz w:val="22"/>
          <w:szCs w:val="22"/>
        </w:rPr>
        <w:t xml:space="preserve">Ufficio stampa: Anna Maria Riva 3290974433 </w:t>
      </w:r>
      <w:hyperlink r:id="rId7" w:history="1">
        <w:r w:rsidRPr="00C023F7">
          <w:rPr>
            <w:rStyle w:val="Collegamentoipertestuale"/>
            <w:rFonts w:ascii="Garamond" w:hAnsi="Garamond"/>
            <w:sz w:val="22"/>
            <w:szCs w:val="22"/>
          </w:rPr>
          <w:t>riva@annamariariva.eu</w:t>
        </w:r>
      </w:hyperlink>
      <w:r w:rsidRPr="00C023F7">
        <w:rPr>
          <w:rFonts w:ascii="Garamond" w:hAnsi="Garamond"/>
          <w:sz w:val="22"/>
          <w:szCs w:val="22"/>
        </w:rPr>
        <w:t xml:space="preserve"> </w:t>
      </w:r>
    </w:p>
    <w:p w14:paraId="79D59333" w14:textId="77777777" w:rsidR="00710ABC" w:rsidRPr="00C023F7" w:rsidRDefault="00710ABC" w:rsidP="00B70E19">
      <w:pPr>
        <w:rPr>
          <w:rFonts w:ascii="Garamond" w:hAnsi="Garamond"/>
          <w:sz w:val="22"/>
          <w:szCs w:val="22"/>
        </w:rPr>
      </w:pPr>
    </w:p>
    <w:p w14:paraId="117D024B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03CDA6FB" w14:textId="3EAF2064" w:rsidR="00266441" w:rsidRPr="00C023F7" w:rsidRDefault="007041B8" w:rsidP="00B70E1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5F7A8035" wp14:editId="1613EDEC">
            <wp:extent cx="6373906" cy="1269381"/>
            <wp:effectExtent l="0" t="0" r="190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459" cy="127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B9359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1CA07E99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54256F13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3B230E49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4AE7CCF4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1B482327" w14:textId="26147AAF" w:rsidR="003F2F3F" w:rsidRDefault="003F2F3F" w:rsidP="00B828B1">
      <w:pPr>
        <w:rPr>
          <w:rFonts w:ascii="Garamond" w:hAnsi="Garamond"/>
          <w:b/>
          <w:caps/>
          <w:sz w:val="22"/>
          <w:szCs w:val="22"/>
        </w:rPr>
      </w:pPr>
      <w:r w:rsidRPr="004D046C">
        <w:rPr>
          <w:rFonts w:ascii="Arial" w:hAnsi="Arial" w:cs="Arial"/>
          <w:color w:val="222222"/>
        </w:rPr>
        <w:br/>
      </w:r>
    </w:p>
    <w:p w14:paraId="39796051" w14:textId="1AAF16EE" w:rsidR="003F2F3F" w:rsidRPr="004D046C" w:rsidRDefault="003F2F3F" w:rsidP="003F2F3F">
      <w:r w:rsidRPr="004D046C">
        <w:rPr>
          <w:rFonts w:ascii="Arial" w:hAnsi="Arial" w:cs="Arial"/>
          <w:color w:val="222222"/>
        </w:rPr>
        <w:br/>
      </w:r>
    </w:p>
    <w:p w14:paraId="39AE7C97" w14:textId="03447E22" w:rsidR="00266441" w:rsidRDefault="00266441" w:rsidP="00B70E19">
      <w:pPr>
        <w:rPr>
          <w:rFonts w:ascii="Garamond" w:hAnsi="Garamond"/>
          <w:sz w:val="22"/>
          <w:szCs w:val="22"/>
        </w:rPr>
      </w:pPr>
    </w:p>
    <w:p w14:paraId="75EE7F6C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599B58E1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37AD9950" w14:textId="77777777" w:rsidR="00266441" w:rsidRPr="00C023F7" w:rsidRDefault="00266441" w:rsidP="00B70E19">
      <w:pPr>
        <w:rPr>
          <w:rFonts w:ascii="Garamond" w:hAnsi="Garamond"/>
          <w:sz w:val="22"/>
          <w:szCs w:val="22"/>
        </w:rPr>
      </w:pPr>
    </w:p>
    <w:p w14:paraId="4EBC4D67" w14:textId="28F23D8A" w:rsidR="003C0E36" w:rsidRDefault="003C0E36" w:rsidP="00B70E19">
      <w:pPr>
        <w:rPr>
          <w:rFonts w:ascii="Garamond" w:hAnsi="Garamond"/>
          <w:sz w:val="22"/>
          <w:szCs w:val="22"/>
        </w:rPr>
      </w:pPr>
    </w:p>
    <w:p w14:paraId="702FA342" w14:textId="6E9709CB" w:rsidR="003C0E36" w:rsidRDefault="003C0E36" w:rsidP="00B70E19">
      <w:pPr>
        <w:rPr>
          <w:rFonts w:ascii="Garamond" w:hAnsi="Garamond"/>
          <w:sz w:val="22"/>
          <w:szCs w:val="22"/>
        </w:rPr>
      </w:pPr>
    </w:p>
    <w:p w14:paraId="335FA376" w14:textId="770EC34D" w:rsidR="003C0E36" w:rsidRDefault="003C0E36" w:rsidP="00B70E19">
      <w:pPr>
        <w:rPr>
          <w:rFonts w:ascii="Garamond" w:hAnsi="Garamond"/>
          <w:sz w:val="22"/>
          <w:szCs w:val="22"/>
        </w:rPr>
      </w:pPr>
    </w:p>
    <w:p w14:paraId="0C674E39" w14:textId="72308DE3" w:rsidR="003C0E36" w:rsidRDefault="003C0E36" w:rsidP="00B70E19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4C12" w14:paraId="53DF5DD5" w14:textId="77777777" w:rsidTr="00A531EA">
        <w:tc>
          <w:tcPr>
            <w:tcW w:w="9628" w:type="dxa"/>
          </w:tcPr>
          <w:p w14:paraId="67200EA9" w14:textId="06942DF3" w:rsidR="00F14C12" w:rsidRDefault="00F14C12" w:rsidP="00B70E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BC02B9C" w14:textId="77777777" w:rsidR="003C0E36" w:rsidRPr="00C023F7" w:rsidRDefault="003C0E36" w:rsidP="00B70E19">
      <w:pPr>
        <w:rPr>
          <w:rFonts w:ascii="Garamond" w:hAnsi="Garamond"/>
          <w:sz w:val="22"/>
          <w:szCs w:val="22"/>
        </w:rPr>
      </w:pPr>
    </w:p>
    <w:sectPr w:rsidR="003C0E36" w:rsidRPr="00C023F7" w:rsidSect="00710ABC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C18A2" w14:textId="77777777" w:rsidR="00BD00E9" w:rsidRDefault="00BD00E9" w:rsidP="00B70E19">
      <w:r>
        <w:separator/>
      </w:r>
    </w:p>
  </w:endnote>
  <w:endnote w:type="continuationSeparator" w:id="0">
    <w:p w14:paraId="49B6E6CA" w14:textId="77777777" w:rsidR="00BD00E9" w:rsidRDefault="00BD00E9" w:rsidP="00B7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E81FF" w14:textId="77777777" w:rsidR="00BD00E9" w:rsidRDefault="00BD00E9" w:rsidP="00B70E19">
      <w:r>
        <w:separator/>
      </w:r>
    </w:p>
  </w:footnote>
  <w:footnote w:type="continuationSeparator" w:id="0">
    <w:p w14:paraId="4EFEC913" w14:textId="77777777" w:rsidR="00BD00E9" w:rsidRDefault="00BD00E9" w:rsidP="00B7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91CA" w14:textId="77777777" w:rsidR="00B70E19" w:rsidRDefault="00BD00E9">
    <w:pPr>
      <w:pStyle w:val="Intestazione"/>
    </w:pPr>
    <w:r>
      <w:rPr>
        <w:noProof/>
      </w:rPr>
      <w:pict w14:anchorId="789B8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96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054F" w14:textId="77777777" w:rsidR="00B70E19" w:rsidRDefault="00BD00E9">
    <w:pPr>
      <w:pStyle w:val="Intestazione"/>
    </w:pPr>
    <w:r>
      <w:rPr>
        <w:noProof/>
      </w:rPr>
      <w:pict w14:anchorId="021FD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970" o:spid="_x0000_s2050" type="#_x0000_t75" alt="" style="position:absolute;margin-left:-56.8pt;margin-top:-111.55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6C84" w14:textId="77777777" w:rsidR="00B70E19" w:rsidRDefault="00BD00E9">
    <w:pPr>
      <w:pStyle w:val="Intestazione"/>
    </w:pPr>
    <w:r>
      <w:rPr>
        <w:noProof/>
      </w:rPr>
      <w:pict w14:anchorId="1980C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96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19"/>
    <w:rsid w:val="00027CC1"/>
    <w:rsid w:val="00045FEF"/>
    <w:rsid w:val="000525F5"/>
    <w:rsid w:val="00065084"/>
    <w:rsid w:val="000E3047"/>
    <w:rsid w:val="000E3687"/>
    <w:rsid w:val="000F3E4D"/>
    <w:rsid w:val="00114119"/>
    <w:rsid w:val="0016096E"/>
    <w:rsid w:val="00167C42"/>
    <w:rsid w:val="00173D5B"/>
    <w:rsid w:val="00185146"/>
    <w:rsid w:val="00187DF8"/>
    <w:rsid w:val="001940D7"/>
    <w:rsid w:val="001A1324"/>
    <w:rsid w:val="001B2299"/>
    <w:rsid w:val="001B6B1E"/>
    <w:rsid w:val="001C592C"/>
    <w:rsid w:val="00224E1D"/>
    <w:rsid w:val="002318DC"/>
    <w:rsid w:val="00262126"/>
    <w:rsid w:val="00266441"/>
    <w:rsid w:val="002920C9"/>
    <w:rsid w:val="00292485"/>
    <w:rsid w:val="002A67CD"/>
    <w:rsid w:val="002C002E"/>
    <w:rsid w:val="002C1778"/>
    <w:rsid w:val="002C3D4E"/>
    <w:rsid w:val="002F4728"/>
    <w:rsid w:val="00310D4D"/>
    <w:rsid w:val="00330D9D"/>
    <w:rsid w:val="003C0E36"/>
    <w:rsid w:val="003D3FC7"/>
    <w:rsid w:val="003F2F3F"/>
    <w:rsid w:val="00400317"/>
    <w:rsid w:val="00435C2E"/>
    <w:rsid w:val="004456AA"/>
    <w:rsid w:val="00446788"/>
    <w:rsid w:val="00452C86"/>
    <w:rsid w:val="00455AE1"/>
    <w:rsid w:val="00461914"/>
    <w:rsid w:val="004771F8"/>
    <w:rsid w:val="00486755"/>
    <w:rsid w:val="00487EE1"/>
    <w:rsid w:val="004A03E5"/>
    <w:rsid w:val="004A1B0A"/>
    <w:rsid w:val="004C5F6E"/>
    <w:rsid w:val="004C7F2A"/>
    <w:rsid w:val="004D046C"/>
    <w:rsid w:val="004D188B"/>
    <w:rsid w:val="004D7B1F"/>
    <w:rsid w:val="004F3087"/>
    <w:rsid w:val="005204D0"/>
    <w:rsid w:val="0052698B"/>
    <w:rsid w:val="0053003A"/>
    <w:rsid w:val="00531B71"/>
    <w:rsid w:val="00551CFB"/>
    <w:rsid w:val="0059451F"/>
    <w:rsid w:val="00597EF1"/>
    <w:rsid w:val="005A0772"/>
    <w:rsid w:val="005A543D"/>
    <w:rsid w:val="005C6161"/>
    <w:rsid w:val="006018A6"/>
    <w:rsid w:val="006027E3"/>
    <w:rsid w:val="00614075"/>
    <w:rsid w:val="006271FD"/>
    <w:rsid w:val="00635591"/>
    <w:rsid w:val="006373A6"/>
    <w:rsid w:val="006525FD"/>
    <w:rsid w:val="006A4A5C"/>
    <w:rsid w:val="006B1380"/>
    <w:rsid w:val="006B25A1"/>
    <w:rsid w:val="006D7D6D"/>
    <w:rsid w:val="006F0396"/>
    <w:rsid w:val="007041B8"/>
    <w:rsid w:val="0070702F"/>
    <w:rsid w:val="00710ABC"/>
    <w:rsid w:val="00713A57"/>
    <w:rsid w:val="00724A0A"/>
    <w:rsid w:val="00740284"/>
    <w:rsid w:val="00742A69"/>
    <w:rsid w:val="00753568"/>
    <w:rsid w:val="0076175D"/>
    <w:rsid w:val="0077163D"/>
    <w:rsid w:val="007717BD"/>
    <w:rsid w:val="0077597E"/>
    <w:rsid w:val="007832CB"/>
    <w:rsid w:val="007905B6"/>
    <w:rsid w:val="007B5BEB"/>
    <w:rsid w:val="007C0448"/>
    <w:rsid w:val="007C05DF"/>
    <w:rsid w:val="007D33B8"/>
    <w:rsid w:val="007E4E63"/>
    <w:rsid w:val="008132AD"/>
    <w:rsid w:val="00816EC1"/>
    <w:rsid w:val="008261A6"/>
    <w:rsid w:val="00860F29"/>
    <w:rsid w:val="00867962"/>
    <w:rsid w:val="00873962"/>
    <w:rsid w:val="008776B1"/>
    <w:rsid w:val="00883310"/>
    <w:rsid w:val="008A61D5"/>
    <w:rsid w:val="008D6461"/>
    <w:rsid w:val="008E604A"/>
    <w:rsid w:val="008F1F71"/>
    <w:rsid w:val="008F73FB"/>
    <w:rsid w:val="009457E9"/>
    <w:rsid w:val="009679F9"/>
    <w:rsid w:val="00971FF6"/>
    <w:rsid w:val="009E12BE"/>
    <w:rsid w:val="009E6CC4"/>
    <w:rsid w:val="00A478B8"/>
    <w:rsid w:val="00A531EA"/>
    <w:rsid w:val="00A711AF"/>
    <w:rsid w:val="00AC2B4A"/>
    <w:rsid w:val="00B13BF4"/>
    <w:rsid w:val="00B155F7"/>
    <w:rsid w:val="00B175D7"/>
    <w:rsid w:val="00B34FE5"/>
    <w:rsid w:val="00B378A3"/>
    <w:rsid w:val="00B4292C"/>
    <w:rsid w:val="00B51E59"/>
    <w:rsid w:val="00B63EAE"/>
    <w:rsid w:val="00B70E19"/>
    <w:rsid w:val="00B828B1"/>
    <w:rsid w:val="00B9530D"/>
    <w:rsid w:val="00BA35F7"/>
    <w:rsid w:val="00BB6628"/>
    <w:rsid w:val="00BD00E9"/>
    <w:rsid w:val="00BD3C11"/>
    <w:rsid w:val="00BE49E5"/>
    <w:rsid w:val="00BF40C4"/>
    <w:rsid w:val="00BF555F"/>
    <w:rsid w:val="00C00B74"/>
    <w:rsid w:val="00C023F7"/>
    <w:rsid w:val="00C062C6"/>
    <w:rsid w:val="00C105C6"/>
    <w:rsid w:val="00C41243"/>
    <w:rsid w:val="00C46E1C"/>
    <w:rsid w:val="00C631C4"/>
    <w:rsid w:val="00C668DB"/>
    <w:rsid w:val="00C73D4A"/>
    <w:rsid w:val="00C91ED0"/>
    <w:rsid w:val="00C957B8"/>
    <w:rsid w:val="00CA75E4"/>
    <w:rsid w:val="00CD142B"/>
    <w:rsid w:val="00CD53CE"/>
    <w:rsid w:val="00CF31B0"/>
    <w:rsid w:val="00CF634E"/>
    <w:rsid w:val="00D005A9"/>
    <w:rsid w:val="00D0148F"/>
    <w:rsid w:val="00D123AE"/>
    <w:rsid w:val="00D12F0C"/>
    <w:rsid w:val="00D13C17"/>
    <w:rsid w:val="00D24304"/>
    <w:rsid w:val="00D347CF"/>
    <w:rsid w:val="00D34C61"/>
    <w:rsid w:val="00D43295"/>
    <w:rsid w:val="00D62833"/>
    <w:rsid w:val="00D90827"/>
    <w:rsid w:val="00D9662C"/>
    <w:rsid w:val="00DA4388"/>
    <w:rsid w:val="00DB281A"/>
    <w:rsid w:val="00DE5B25"/>
    <w:rsid w:val="00E04BA2"/>
    <w:rsid w:val="00E06462"/>
    <w:rsid w:val="00E13A0E"/>
    <w:rsid w:val="00E2706A"/>
    <w:rsid w:val="00E32F38"/>
    <w:rsid w:val="00E61CCD"/>
    <w:rsid w:val="00E651DF"/>
    <w:rsid w:val="00E702D9"/>
    <w:rsid w:val="00E84E4C"/>
    <w:rsid w:val="00EA1C7C"/>
    <w:rsid w:val="00EA6BDF"/>
    <w:rsid w:val="00EC5E6A"/>
    <w:rsid w:val="00ED375D"/>
    <w:rsid w:val="00EF6DFF"/>
    <w:rsid w:val="00F11C6B"/>
    <w:rsid w:val="00F14C12"/>
    <w:rsid w:val="00F16E35"/>
    <w:rsid w:val="00F173E6"/>
    <w:rsid w:val="00F344C6"/>
    <w:rsid w:val="00F475C0"/>
    <w:rsid w:val="00F64148"/>
    <w:rsid w:val="00F66DD7"/>
    <w:rsid w:val="00F84891"/>
    <w:rsid w:val="00FD1305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68926C"/>
  <w15:chartTrackingRefBased/>
  <w15:docId w15:val="{FF688BBC-2030-4442-98A1-8441C2B9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E1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E19"/>
  </w:style>
  <w:style w:type="paragraph" w:styleId="Pidipagina">
    <w:name w:val="footer"/>
    <w:basedOn w:val="Normale"/>
    <w:link w:val="PidipaginaCarattere"/>
    <w:uiPriority w:val="99"/>
    <w:unhideWhenUsed/>
    <w:rsid w:val="00B70E1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E19"/>
  </w:style>
  <w:style w:type="paragraph" w:styleId="NormaleWeb">
    <w:name w:val="Normal (Web)"/>
    <w:basedOn w:val="Normale"/>
    <w:uiPriority w:val="99"/>
    <w:unhideWhenUsed/>
    <w:rsid w:val="00F6414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64148"/>
    <w:rPr>
      <w:i/>
      <w:iCs/>
    </w:rPr>
  </w:style>
  <w:style w:type="character" w:styleId="Collegamentoipertestuale">
    <w:name w:val="Hyperlink"/>
    <w:basedOn w:val="Carpredefinitoparagrafo"/>
    <w:unhideWhenUsed/>
    <w:rsid w:val="00F6414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30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30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va@annamariariva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ellaletteraturaindustr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Citt� Studi Spa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Levis</dc:creator>
  <cp:keywords/>
  <dc:description/>
  <cp:lastModifiedBy>Microsoft Office User</cp:lastModifiedBy>
  <cp:revision>4</cp:revision>
  <dcterms:created xsi:type="dcterms:W3CDTF">2020-10-15T08:04:00Z</dcterms:created>
  <dcterms:modified xsi:type="dcterms:W3CDTF">2020-10-19T08:57:00Z</dcterms:modified>
</cp:coreProperties>
</file>