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715A1" w:rsidRDefault="00B57CA9" w:rsidP="005715A1">
      <w:pPr>
        <w:jc w:val="both"/>
        <w:rPr>
          <w:rFonts w:ascii="Garamond" w:hAnsi="Garamond"/>
          <w:b/>
        </w:rPr>
      </w:pPr>
      <w:r>
        <w:rPr>
          <w:noProof/>
        </w:rPr>
        <w:drawing>
          <wp:inline distT="0" distB="0" distL="0" distR="0" wp14:anchorId="5E5283C9" wp14:editId="1E969F4C">
            <wp:extent cx="1025525" cy="1042737"/>
            <wp:effectExtent l="0" t="0" r="3175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Lion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882" cy="1086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5A1" w:rsidRDefault="005715A1" w:rsidP="005715A1">
      <w:pPr>
        <w:jc w:val="both"/>
        <w:rPr>
          <w:rFonts w:ascii="Garamond" w:hAnsi="Garamond"/>
          <w:b/>
        </w:rPr>
      </w:pPr>
    </w:p>
    <w:p w:rsidR="005715A1" w:rsidRPr="00C023F7" w:rsidRDefault="005715A1" w:rsidP="005715A1">
      <w:pPr>
        <w:jc w:val="both"/>
        <w:rPr>
          <w:rFonts w:ascii="Garamond" w:hAnsi="Garamond" w:cs="Trebuchet MS"/>
          <w:b/>
        </w:rPr>
      </w:pPr>
      <w:r w:rsidRPr="00C023F7">
        <w:rPr>
          <w:rFonts w:ascii="Garamond" w:hAnsi="Garamond"/>
          <w:b/>
        </w:rPr>
        <w:t>C</w:t>
      </w:r>
      <w:r w:rsidRPr="00C023F7">
        <w:rPr>
          <w:rFonts w:ascii="Garamond" w:hAnsi="Garamond" w:cs="Trebuchet MS"/>
          <w:b/>
        </w:rPr>
        <w:t xml:space="preserve">omunicato stampa - Biella, </w:t>
      </w:r>
      <w:r>
        <w:rPr>
          <w:rFonts w:ascii="Garamond" w:hAnsi="Garamond" w:cs="Trebuchet MS"/>
          <w:b/>
        </w:rPr>
        <w:t xml:space="preserve">9 novembre </w:t>
      </w:r>
      <w:r w:rsidRPr="00C023F7">
        <w:rPr>
          <w:rFonts w:ascii="Garamond" w:hAnsi="Garamond" w:cs="Trebuchet MS"/>
          <w:b/>
        </w:rPr>
        <w:t>20</w:t>
      </w:r>
      <w:r>
        <w:rPr>
          <w:rFonts w:ascii="Garamond" w:hAnsi="Garamond" w:cs="Trebuchet MS"/>
          <w:b/>
        </w:rPr>
        <w:t>20</w:t>
      </w:r>
    </w:p>
    <w:p w:rsidR="005715A1" w:rsidRDefault="0069600D" w:rsidP="005715A1">
      <w:pPr>
        <w:rPr>
          <w:rStyle w:val="Collegamentoipertestuale"/>
          <w:rFonts w:ascii="Garamond" w:hAnsi="Garamond"/>
          <w:b/>
        </w:rPr>
      </w:pPr>
      <w:hyperlink r:id="rId7" w:history="1">
        <w:r w:rsidR="005715A1" w:rsidRPr="00C023F7">
          <w:rPr>
            <w:rStyle w:val="Collegamentoipertestuale"/>
            <w:rFonts w:ascii="Garamond" w:hAnsi="Garamond"/>
            <w:b/>
          </w:rPr>
          <w:t>www.biellaletteraturaindustria.it</w:t>
        </w:r>
      </w:hyperlink>
    </w:p>
    <w:p w:rsidR="005715A1" w:rsidRDefault="005715A1" w:rsidP="005715A1">
      <w:pPr>
        <w:jc w:val="center"/>
        <w:rPr>
          <w:rFonts w:ascii="Garamond" w:hAnsi="Garamond" w:cs="Trebuchet MS"/>
          <w:b/>
        </w:rPr>
      </w:pPr>
    </w:p>
    <w:p w:rsidR="005715A1" w:rsidRPr="005715A1" w:rsidRDefault="005715A1" w:rsidP="005715A1">
      <w:pPr>
        <w:jc w:val="center"/>
        <w:rPr>
          <w:rFonts w:ascii="Garamond" w:hAnsi="Garamond" w:cs="Trebuchet MS"/>
          <w:b/>
        </w:rPr>
      </w:pPr>
      <w:r w:rsidRPr="005715A1">
        <w:rPr>
          <w:rFonts w:ascii="Garamond" w:hAnsi="Garamond" w:cs="Trebuchet MS"/>
          <w:b/>
        </w:rPr>
        <w:t>PREMI</w:t>
      </w:r>
      <w:r w:rsidRPr="005715A1">
        <w:rPr>
          <w:rFonts w:ascii="Garamond" w:hAnsi="Garamond"/>
          <w:b/>
          <w:caps/>
        </w:rPr>
        <w:t>O “BIELLA LETTERATURA e INDUSTRIA</w:t>
      </w:r>
      <w:r w:rsidRPr="005715A1">
        <w:rPr>
          <w:rFonts w:ascii="Garamond" w:hAnsi="Garamond" w:cs="Trebuchet MS"/>
          <w:b/>
        </w:rPr>
        <w:t>”</w:t>
      </w:r>
    </w:p>
    <w:p w:rsidR="005715A1" w:rsidRPr="005715A1" w:rsidRDefault="005715A1" w:rsidP="005715A1">
      <w:pPr>
        <w:jc w:val="center"/>
        <w:rPr>
          <w:rFonts w:ascii="Garamond" w:hAnsi="Garamond" w:cs="Trebuchet MS"/>
          <w:b/>
        </w:rPr>
      </w:pPr>
      <w:r w:rsidRPr="005715A1">
        <w:rPr>
          <w:rFonts w:ascii="Garamond" w:hAnsi="Garamond" w:cs="Trebuchet MS"/>
          <w:b/>
        </w:rPr>
        <w:t>XIX edizione</w:t>
      </w:r>
    </w:p>
    <w:p w:rsidR="005715A1" w:rsidRPr="005715A1" w:rsidRDefault="005715A1" w:rsidP="005715A1">
      <w:pPr>
        <w:jc w:val="center"/>
        <w:rPr>
          <w:rFonts w:ascii="Garamond" w:hAnsi="Garamond"/>
          <w:b/>
          <w:bCs/>
        </w:rPr>
      </w:pPr>
      <w:r w:rsidRPr="005715A1">
        <w:rPr>
          <w:rFonts w:ascii="Garamond" w:hAnsi="Garamond"/>
          <w:b/>
          <w:bCs/>
        </w:rPr>
        <w:t>Assegnato il Premio LIONS BUGELLA CIVITAS</w:t>
      </w:r>
      <w:r>
        <w:rPr>
          <w:rFonts w:ascii="Garamond" w:hAnsi="Garamond"/>
          <w:b/>
          <w:bCs/>
        </w:rPr>
        <w:t xml:space="preserve"> – II edizione</w:t>
      </w:r>
    </w:p>
    <w:p w:rsidR="005715A1" w:rsidRDefault="005715A1" w:rsidP="002C7736">
      <w:pPr>
        <w:rPr>
          <w:rFonts w:ascii="Garamond" w:hAnsi="Garamond"/>
          <w:color w:val="000000" w:themeColor="text1"/>
        </w:rPr>
      </w:pPr>
    </w:p>
    <w:p w:rsidR="0039603D" w:rsidRDefault="005715A1" w:rsidP="0039603D">
      <w:pPr>
        <w:jc w:val="both"/>
        <w:rPr>
          <w:rFonts w:ascii="Garamond" w:hAnsi="Garamond"/>
          <w:color w:val="000000" w:themeColor="text1"/>
        </w:rPr>
      </w:pPr>
      <w:r w:rsidRPr="002C7736">
        <w:rPr>
          <w:rFonts w:ascii="Garamond" w:hAnsi="Garamond"/>
          <w:color w:val="000000" w:themeColor="text1"/>
        </w:rPr>
        <w:t xml:space="preserve">Il </w:t>
      </w:r>
      <w:r w:rsidRPr="005715A1">
        <w:rPr>
          <w:rFonts w:ascii="Garamond" w:hAnsi="Garamond"/>
          <w:b/>
          <w:bCs/>
          <w:color w:val="000000" w:themeColor="text1"/>
        </w:rPr>
        <w:t>Premio nazionale Lions</w:t>
      </w:r>
      <w:r w:rsidRPr="002C7736">
        <w:rPr>
          <w:rFonts w:ascii="Garamond" w:hAnsi="Garamond"/>
          <w:b/>
          <w:bCs/>
          <w:color w:val="000000" w:themeColor="text1"/>
        </w:rPr>
        <w:t xml:space="preserve"> </w:t>
      </w:r>
      <w:proofErr w:type="spellStart"/>
      <w:r w:rsidRPr="002C7736">
        <w:rPr>
          <w:rFonts w:ascii="Garamond" w:hAnsi="Garamond"/>
          <w:b/>
          <w:bCs/>
          <w:color w:val="000000" w:themeColor="text1"/>
        </w:rPr>
        <w:t>Bugella</w:t>
      </w:r>
      <w:proofErr w:type="spellEnd"/>
      <w:r w:rsidRPr="002C7736">
        <w:rPr>
          <w:rFonts w:ascii="Garamond" w:hAnsi="Garamond"/>
          <w:b/>
          <w:bCs/>
          <w:color w:val="000000" w:themeColor="text1"/>
        </w:rPr>
        <w:t xml:space="preserve"> </w:t>
      </w:r>
      <w:proofErr w:type="spellStart"/>
      <w:r w:rsidRPr="002C7736">
        <w:rPr>
          <w:rFonts w:ascii="Garamond" w:hAnsi="Garamond"/>
          <w:b/>
          <w:bCs/>
          <w:color w:val="000000" w:themeColor="text1"/>
        </w:rPr>
        <w:t>Civitas</w:t>
      </w:r>
      <w:proofErr w:type="spellEnd"/>
      <w:r w:rsidRPr="002C7736">
        <w:rPr>
          <w:rFonts w:ascii="Garamond" w:hAnsi="Garamond"/>
          <w:color w:val="000000" w:themeColor="text1"/>
        </w:rPr>
        <w:t xml:space="preserve">, seconda edizione, </w:t>
      </w:r>
      <w:r w:rsidR="0039603D" w:rsidRPr="002C7736">
        <w:rPr>
          <w:rFonts w:ascii="Garamond" w:hAnsi="Garamond"/>
          <w:color w:val="000000" w:themeColor="text1"/>
        </w:rPr>
        <w:t xml:space="preserve">promuove un concorso per la </w:t>
      </w:r>
      <w:r w:rsidR="0039603D" w:rsidRPr="0039603D">
        <w:rPr>
          <w:rFonts w:ascii="Garamond" w:hAnsi="Garamond"/>
          <w:b/>
          <w:bCs/>
          <w:color w:val="000000" w:themeColor="text1"/>
        </w:rPr>
        <w:t>Migliore recensione.</w:t>
      </w:r>
      <w:r w:rsidR="0039603D" w:rsidRPr="002C7736">
        <w:rPr>
          <w:rFonts w:ascii="Garamond" w:hAnsi="Garamond"/>
          <w:color w:val="000000" w:themeColor="text1"/>
        </w:rPr>
        <w:t xml:space="preserve"> </w:t>
      </w:r>
      <w:r w:rsidR="0039603D">
        <w:rPr>
          <w:rFonts w:ascii="Garamond" w:hAnsi="Garamond"/>
          <w:color w:val="000000" w:themeColor="text1"/>
        </w:rPr>
        <w:t>L’obiettivo è</w:t>
      </w:r>
      <w:r w:rsidRPr="002C7736">
        <w:rPr>
          <w:rFonts w:ascii="Garamond" w:hAnsi="Garamond"/>
          <w:color w:val="000000" w:themeColor="text1"/>
        </w:rPr>
        <w:t xml:space="preserve"> diffondere la lettura critica dei libri finalisti del Premio Biella Letteratura e Industria attraverso una maggiore riflessione e analisi dei temi affrontati in ciascuno dei sagg</w:t>
      </w:r>
      <w:r w:rsidR="0039603D">
        <w:rPr>
          <w:rFonts w:ascii="Garamond" w:hAnsi="Garamond"/>
          <w:color w:val="000000" w:themeColor="text1"/>
        </w:rPr>
        <w:t>i.</w:t>
      </w:r>
    </w:p>
    <w:p w:rsidR="0039603D" w:rsidRDefault="00225250" w:rsidP="0039603D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Le recensioni finaliste sono state pubblicate </w:t>
      </w:r>
      <w:r w:rsidR="0039603D">
        <w:rPr>
          <w:rFonts w:ascii="Garamond" w:hAnsi="Garamond"/>
        </w:rPr>
        <w:t xml:space="preserve">sulla pagina </w:t>
      </w:r>
      <w:proofErr w:type="spellStart"/>
      <w:r w:rsidR="0039603D">
        <w:rPr>
          <w:rFonts w:ascii="Garamond" w:hAnsi="Garamond"/>
        </w:rPr>
        <w:t>Facebook</w:t>
      </w:r>
      <w:proofErr w:type="spellEnd"/>
      <w:r w:rsidR="0039603D">
        <w:rPr>
          <w:rFonts w:ascii="Garamond" w:hAnsi="Garamond"/>
        </w:rPr>
        <w:t xml:space="preserve"> del Premio </w:t>
      </w:r>
      <w:r>
        <w:rPr>
          <w:rFonts w:ascii="Garamond" w:hAnsi="Garamond"/>
        </w:rPr>
        <w:t xml:space="preserve">Biella Letteratura e Industria </w:t>
      </w:r>
      <w:r w:rsidR="0039603D">
        <w:rPr>
          <w:rFonts w:ascii="Garamond" w:hAnsi="Garamond"/>
        </w:rPr>
        <w:t>per la votazione popolare.</w:t>
      </w:r>
    </w:p>
    <w:p w:rsidR="005715A1" w:rsidRPr="00B57CA9" w:rsidRDefault="00B57CA9" w:rsidP="005715A1">
      <w:pPr>
        <w:jc w:val="both"/>
        <w:rPr>
          <w:rFonts w:ascii="Garamond" w:hAnsi="Garamond"/>
          <w:color w:val="000000" w:themeColor="text1"/>
        </w:rPr>
      </w:pPr>
      <w:r w:rsidRPr="00B57CA9">
        <w:rPr>
          <w:rFonts w:ascii="Garamond" w:hAnsi="Garamond"/>
          <w:color w:val="000000" w:themeColor="text1"/>
        </w:rPr>
        <w:t xml:space="preserve">La giuria del Premio Lions </w:t>
      </w:r>
      <w:proofErr w:type="spellStart"/>
      <w:r w:rsidRPr="00B57CA9">
        <w:rPr>
          <w:rFonts w:ascii="Garamond" w:hAnsi="Garamond"/>
          <w:color w:val="000000" w:themeColor="text1"/>
        </w:rPr>
        <w:t>Bugella</w:t>
      </w:r>
      <w:proofErr w:type="spellEnd"/>
      <w:r w:rsidRPr="00B57CA9">
        <w:rPr>
          <w:rFonts w:ascii="Garamond" w:hAnsi="Garamond"/>
          <w:color w:val="000000" w:themeColor="text1"/>
        </w:rPr>
        <w:t xml:space="preserve"> </w:t>
      </w:r>
      <w:proofErr w:type="spellStart"/>
      <w:r w:rsidRPr="00B57CA9">
        <w:rPr>
          <w:rFonts w:ascii="Garamond" w:hAnsi="Garamond"/>
          <w:color w:val="000000" w:themeColor="text1"/>
        </w:rPr>
        <w:t>Civitas</w:t>
      </w:r>
      <w:proofErr w:type="spellEnd"/>
      <w:r w:rsidRPr="00B57CA9">
        <w:rPr>
          <w:rFonts w:ascii="Garamond" w:hAnsi="Garamond"/>
          <w:color w:val="000000" w:themeColor="text1"/>
        </w:rPr>
        <w:t xml:space="preserve"> formata dalle socie Lions Patrizia </w:t>
      </w:r>
      <w:proofErr w:type="spellStart"/>
      <w:r w:rsidRPr="00B57CA9">
        <w:rPr>
          <w:rFonts w:ascii="Garamond" w:hAnsi="Garamond"/>
          <w:color w:val="000000" w:themeColor="text1"/>
        </w:rPr>
        <w:t>Bellardone</w:t>
      </w:r>
      <w:proofErr w:type="spellEnd"/>
      <w:r w:rsidRPr="00B57CA9">
        <w:rPr>
          <w:rFonts w:ascii="Garamond" w:hAnsi="Garamond"/>
          <w:color w:val="000000" w:themeColor="text1"/>
        </w:rPr>
        <w:t xml:space="preserve">, Fausta </w:t>
      </w:r>
      <w:proofErr w:type="spellStart"/>
      <w:r w:rsidRPr="00B57CA9">
        <w:rPr>
          <w:rFonts w:ascii="Garamond" w:hAnsi="Garamond"/>
          <w:color w:val="000000" w:themeColor="text1"/>
        </w:rPr>
        <w:t>Bolengo</w:t>
      </w:r>
      <w:proofErr w:type="spellEnd"/>
      <w:r w:rsidRPr="00B57CA9">
        <w:rPr>
          <w:rFonts w:ascii="Garamond" w:hAnsi="Garamond"/>
          <w:color w:val="000000" w:themeColor="text1"/>
        </w:rPr>
        <w:t xml:space="preserve">, Nicoletta </w:t>
      </w:r>
      <w:proofErr w:type="spellStart"/>
      <w:r w:rsidRPr="00B57CA9">
        <w:rPr>
          <w:rFonts w:ascii="Garamond" w:hAnsi="Garamond"/>
          <w:color w:val="000000" w:themeColor="text1"/>
        </w:rPr>
        <w:t>Boraine</w:t>
      </w:r>
      <w:proofErr w:type="spellEnd"/>
      <w:r w:rsidRPr="00B57CA9">
        <w:rPr>
          <w:rFonts w:ascii="Garamond" w:hAnsi="Garamond"/>
          <w:color w:val="000000" w:themeColor="text1"/>
        </w:rPr>
        <w:t xml:space="preserve">, Rosaria Giorgio Maffeo, Nicoletta </w:t>
      </w:r>
      <w:proofErr w:type="spellStart"/>
      <w:r w:rsidRPr="00B57CA9">
        <w:rPr>
          <w:rFonts w:ascii="Garamond" w:hAnsi="Garamond"/>
          <w:color w:val="000000" w:themeColor="text1"/>
        </w:rPr>
        <w:t>Ramella</w:t>
      </w:r>
      <w:proofErr w:type="spellEnd"/>
      <w:r w:rsidRPr="00B57CA9">
        <w:rPr>
          <w:rFonts w:ascii="Garamond" w:hAnsi="Garamond"/>
          <w:color w:val="000000" w:themeColor="text1"/>
        </w:rPr>
        <w:t xml:space="preserve"> Susta e presieduta da </w:t>
      </w:r>
      <w:r w:rsidRPr="00B57CA9">
        <w:rPr>
          <w:rFonts w:ascii="Garamond" w:hAnsi="Garamond"/>
          <w:b/>
          <w:bCs/>
          <w:color w:val="000000" w:themeColor="text1"/>
        </w:rPr>
        <w:t>Luisa Benedetti</w:t>
      </w:r>
      <w:r w:rsidRPr="00B57CA9">
        <w:rPr>
          <w:rFonts w:ascii="Garamond" w:hAnsi="Garamond"/>
          <w:color w:val="000000" w:themeColor="text1"/>
        </w:rPr>
        <w:t>, dopo aver valutato attentamente le recensioni pervenute</w:t>
      </w:r>
      <w:r w:rsidR="002C7736" w:rsidRPr="00B57CA9">
        <w:rPr>
          <w:rFonts w:ascii="Garamond" w:hAnsi="Garamond"/>
          <w:color w:val="000000" w:themeColor="text1"/>
        </w:rPr>
        <w:t xml:space="preserve"> </w:t>
      </w:r>
      <w:r w:rsidRPr="00B57CA9">
        <w:rPr>
          <w:rFonts w:ascii="Garamond" w:hAnsi="Garamond"/>
          <w:color w:val="000000" w:themeColor="text1"/>
        </w:rPr>
        <w:t xml:space="preserve">e tenuto conto del voto popolare </w:t>
      </w:r>
      <w:r w:rsidR="005715A1" w:rsidRPr="00B57CA9">
        <w:rPr>
          <w:rFonts w:ascii="Garamond" w:hAnsi="Garamond"/>
          <w:color w:val="000000" w:themeColor="text1"/>
        </w:rPr>
        <w:t xml:space="preserve">ha </w:t>
      </w:r>
      <w:r w:rsidR="0039603D" w:rsidRPr="00B57CA9">
        <w:rPr>
          <w:rFonts w:ascii="Garamond" w:hAnsi="Garamond"/>
          <w:color w:val="000000" w:themeColor="text1"/>
        </w:rPr>
        <w:t>assegnato il P</w:t>
      </w:r>
      <w:r w:rsidR="005715A1" w:rsidRPr="00B57CA9">
        <w:rPr>
          <w:rFonts w:ascii="Garamond" w:hAnsi="Garamond"/>
          <w:color w:val="000000" w:themeColor="text1"/>
        </w:rPr>
        <w:t xml:space="preserve">remio </w:t>
      </w:r>
      <w:r w:rsidR="0039603D" w:rsidRPr="00B57CA9">
        <w:rPr>
          <w:rFonts w:ascii="Garamond" w:hAnsi="Garamond"/>
          <w:color w:val="000000" w:themeColor="text1"/>
        </w:rPr>
        <w:t xml:space="preserve">nazionale </w:t>
      </w:r>
      <w:proofErr w:type="spellStart"/>
      <w:r w:rsidR="0039603D" w:rsidRPr="00B57CA9">
        <w:rPr>
          <w:rFonts w:ascii="Garamond" w:hAnsi="Garamond"/>
          <w:color w:val="000000" w:themeColor="text1"/>
        </w:rPr>
        <w:t>Bugella</w:t>
      </w:r>
      <w:proofErr w:type="spellEnd"/>
      <w:r w:rsidR="0039603D" w:rsidRPr="00B57CA9">
        <w:rPr>
          <w:rFonts w:ascii="Garamond" w:hAnsi="Garamond"/>
          <w:color w:val="000000" w:themeColor="text1"/>
        </w:rPr>
        <w:t xml:space="preserve"> </w:t>
      </w:r>
      <w:proofErr w:type="spellStart"/>
      <w:r w:rsidR="0039603D" w:rsidRPr="00B57CA9">
        <w:rPr>
          <w:rFonts w:ascii="Garamond" w:hAnsi="Garamond"/>
          <w:color w:val="000000" w:themeColor="text1"/>
        </w:rPr>
        <w:t>Civitas</w:t>
      </w:r>
      <w:proofErr w:type="spellEnd"/>
      <w:r w:rsidR="0039603D" w:rsidRPr="00B57CA9">
        <w:rPr>
          <w:rFonts w:ascii="Garamond" w:hAnsi="Garamond"/>
          <w:color w:val="000000" w:themeColor="text1"/>
        </w:rPr>
        <w:t xml:space="preserve"> </w:t>
      </w:r>
      <w:r w:rsidR="005715A1" w:rsidRPr="00B57CA9">
        <w:rPr>
          <w:rFonts w:ascii="Garamond" w:hAnsi="Garamond"/>
          <w:color w:val="000000" w:themeColor="text1"/>
        </w:rPr>
        <w:t>a:</w:t>
      </w:r>
    </w:p>
    <w:p w:rsidR="002C7736" w:rsidRPr="002C7736" w:rsidRDefault="002C7736" w:rsidP="00225250">
      <w:pPr>
        <w:jc w:val="center"/>
        <w:rPr>
          <w:rFonts w:ascii="Garamond" w:hAnsi="Garamond"/>
          <w:b/>
          <w:bCs/>
        </w:rPr>
      </w:pPr>
      <w:r w:rsidRPr="002C7736">
        <w:rPr>
          <w:rFonts w:ascii="Garamond" w:hAnsi="Garamond"/>
          <w:b/>
          <w:bCs/>
        </w:rPr>
        <w:t>Giorgio Melis</w:t>
      </w:r>
      <w:r w:rsidRPr="002C7736">
        <w:rPr>
          <w:rFonts w:ascii="Garamond" w:hAnsi="Garamond"/>
        </w:rPr>
        <w:t xml:space="preserve"> per la sua recensione a </w:t>
      </w:r>
      <w:proofErr w:type="spellStart"/>
      <w:r w:rsidRPr="005715A1">
        <w:rPr>
          <w:rFonts w:ascii="Garamond" w:hAnsi="Garamond"/>
          <w:b/>
          <w:bCs/>
          <w:i/>
          <w:iCs/>
        </w:rPr>
        <w:t>Demofollia</w:t>
      </w:r>
      <w:proofErr w:type="spellEnd"/>
      <w:r w:rsidRPr="005715A1">
        <w:rPr>
          <w:rFonts w:ascii="Garamond" w:hAnsi="Garamond"/>
          <w:b/>
          <w:bCs/>
        </w:rPr>
        <w:t xml:space="preserve"> </w:t>
      </w:r>
      <w:r w:rsidR="005715A1">
        <w:rPr>
          <w:rFonts w:ascii="Garamond" w:hAnsi="Garamond"/>
          <w:b/>
          <w:bCs/>
        </w:rPr>
        <w:t xml:space="preserve">(La nave di Teseo) </w:t>
      </w:r>
      <w:r w:rsidRPr="002C7736">
        <w:rPr>
          <w:rFonts w:ascii="Garamond" w:hAnsi="Garamond"/>
        </w:rPr>
        <w:t xml:space="preserve">di </w:t>
      </w:r>
      <w:r w:rsidRPr="005715A1">
        <w:rPr>
          <w:rFonts w:ascii="Garamond" w:hAnsi="Garamond"/>
          <w:b/>
          <w:bCs/>
        </w:rPr>
        <w:t>Michele Ainis</w:t>
      </w:r>
      <w:r w:rsidRPr="002C7736">
        <w:rPr>
          <w:rFonts w:ascii="Garamond" w:hAnsi="Garamond"/>
        </w:rPr>
        <w:t>.</w:t>
      </w:r>
    </w:p>
    <w:p w:rsidR="00225250" w:rsidRDefault="00225250" w:rsidP="005715A1">
      <w:pPr>
        <w:spacing w:after="0" w:line="240" w:lineRule="auto"/>
        <w:jc w:val="both"/>
        <w:rPr>
          <w:rFonts w:ascii="Garamond" w:hAnsi="Garamond"/>
          <w:shd w:val="clear" w:color="auto" w:fill="FFFFFF"/>
        </w:rPr>
      </w:pPr>
    </w:p>
    <w:p w:rsidR="002C7736" w:rsidRPr="002C7736" w:rsidRDefault="005715A1" w:rsidP="005715A1">
      <w:pPr>
        <w:spacing w:after="0" w:line="240" w:lineRule="auto"/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shd w:val="clear" w:color="auto" w:fill="FFFFFF"/>
        </w:rPr>
        <w:t xml:space="preserve">Il vincitore riceverà un riconoscimento in denaro del valore di </w:t>
      </w:r>
      <w:r w:rsidR="00AE45E1" w:rsidRPr="002C7736">
        <w:rPr>
          <w:rFonts w:ascii="Garamond" w:hAnsi="Garamond"/>
          <w:shd w:val="clear" w:color="auto" w:fill="FFFFFF"/>
        </w:rPr>
        <w:t>euro 500</w:t>
      </w:r>
      <w:r>
        <w:rPr>
          <w:rFonts w:ascii="Garamond" w:hAnsi="Garamond"/>
          <w:shd w:val="clear" w:color="auto" w:fill="FFFFFF"/>
        </w:rPr>
        <w:t>.</w:t>
      </w:r>
    </w:p>
    <w:p w:rsidR="002C7736" w:rsidRPr="002C7736" w:rsidRDefault="002C7736" w:rsidP="002C7736">
      <w:pPr>
        <w:jc w:val="both"/>
        <w:rPr>
          <w:rFonts w:ascii="Garamond" w:hAnsi="Garamond"/>
          <w:color w:val="000000" w:themeColor="text1"/>
        </w:rPr>
      </w:pPr>
    </w:p>
    <w:p w:rsidR="002C7736" w:rsidRDefault="002C7736" w:rsidP="00AE45E1">
      <w:pPr>
        <w:spacing w:after="0" w:line="240" w:lineRule="auto"/>
        <w:jc w:val="both"/>
        <w:rPr>
          <w:rFonts w:ascii="Garamond" w:hAnsi="Garamond"/>
          <w:color w:val="000000" w:themeColor="text1"/>
        </w:rPr>
      </w:pPr>
    </w:p>
    <w:p w:rsidR="00620DA2" w:rsidRPr="00C517ED" w:rsidRDefault="00620DA2" w:rsidP="00842343">
      <w:pPr>
        <w:jc w:val="both"/>
        <w:rPr>
          <w:rFonts w:ascii="Garamond" w:hAnsi="Garamond"/>
          <w:color w:val="000000" w:themeColor="text1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74219" w:rsidTr="00674219">
        <w:tc>
          <w:tcPr>
            <w:tcW w:w="9628" w:type="dxa"/>
          </w:tcPr>
          <w:p w:rsidR="00674219" w:rsidRDefault="00674219" w:rsidP="00B70E19"/>
        </w:tc>
      </w:tr>
    </w:tbl>
    <w:p w:rsidR="00710ABC" w:rsidRDefault="00710ABC" w:rsidP="00B70E19"/>
    <w:p w:rsidR="00710ABC" w:rsidRDefault="00710ABC" w:rsidP="00B70E19"/>
    <w:p w:rsidR="00710ABC" w:rsidRPr="00B70E19" w:rsidRDefault="00710ABC" w:rsidP="00B70E19"/>
    <w:sectPr w:rsidR="00710ABC" w:rsidRPr="00B70E19" w:rsidSect="00710ABC">
      <w:headerReference w:type="even" r:id="rId8"/>
      <w:headerReference w:type="default" r:id="rId9"/>
      <w:headerReference w:type="first" r:id="rId10"/>
      <w:pgSz w:w="11906" w:h="16838"/>
      <w:pgMar w:top="1417" w:right="1134" w:bottom="1134" w:left="1134" w:header="19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9600D" w:rsidRDefault="0069600D" w:rsidP="00B70E19">
      <w:pPr>
        <w:spacing w:after="0" w:line="240" w:lineRule="auto"/>
      </w:pPr>
      <w:r>
        <w:separator/>
      </w:r>
    </w:p>
  </w:endnote>
  <w:endnote w:type="continuationSeparator" w:id="0">
    <w:p w:rsidR="0069600D" w:rsidRDefault="0069600D" w:rsidP="00B70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9600D" w:rsidRDefault="0069600D" w:rsidP="00B70E19">
      <w:pPr>
        <w:spacing w:after="0" w:line="240" w:lineRule="auto"/>
      </w:pPr>
      <w:r>
        <w:separator/>
      </w:r>
    </w:p>
  </w:footnote>
  <w:footnote w:type="continuationSeparator" w:id="0">
    <w:p w:rsidR="0069600D" w:rsidRDefault="0069600D" w:rsidP="00B70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70E19" w:rsidRDefault="0069600D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19969" o:spid="_x0000_s2051" type="#_x0000_t75" alt="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arta intesta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70E19" w:rsidRDefault="0069600D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19970" o:spid="_x0000_s2050" type="#_x0000_t75" alt="" style="position:absolute;margin-left:-56.8pt;margin-top:-111.55pt;width:595.2pt;height:841.9pt;z-index:-251656192;mso-wrap-edited:f;mso-width-percent:0;mso-height-percent:0;mso-position-horizontal-relative:margin;mso-position-vertical-relative:margin;mso-width-percent:0;mso-height-percent:0" o:allowincell="f">
          <v:imagedata r:id="rId1" o:title="Carta intestat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70E19" w:rsidRDefault="0069600D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19968" o:spid="_x0000_s2049" type="#_x0000_t75" alt="" style="position:absolute;margin-left:0;margin-top:0;width:595.2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arta intesta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E19"/>
    <w:rsid w:val="00026E8C"/>
    <w:rsid w:val="000E63B3"/>
    <w:rsid w:val="00201D54"/>
    <w:rsid w:val="00225250"/>
    <w:rsid w:val="002C1778"/>
    <w:rsid w:val="002C7736"/>
    <w:rsid w:val="0039603D"/>
    <w:rsid w:val="003E143E"/>
    <w:rsid w:val="004C0FE1"/>
    <w:rsid w:val="00564B3A"/>
    <w:rsid w:val="005715A1"/>
    <w:rsid w:val="005B4667"/>
    <w:rsid w:val="00620DA2"/>
    <w:rsid w:val="00674219"/>
    <w:rsid w:val="0069600D"/>
    <w:rsid w:val="006B5E2C"/>
    <w:rsid w:val="00710ABC"/>
    <w:rsid w:val="00753568"/>
    <w:rsid w:val="00842343"/>
    <w:rsid w:val="00AE45E1"/>
    <w:rsid w:val="00B57CA9"/>
    <w:rsid w:val="00B70E19"/>
    <w:rsid w:val="00C975CA"/>
    <w:rsid w:val="00D4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6B30732"/>
  <w15:chartTrackingRefBased/>
  <w15:docId w15:val="{FF688BBC-2030-4442-98A1-8441C2B91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70E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0E19"/>
  </w:style>
  <w:style w:type="paragraph" w:styleId="Pidipagina">
    <w:name w:val="footer"/>
    <w:basedOn w:val="Normale"/>
    <w:link w:val="PidipaginaCarattere"/>
    <w:uiPriority w:val="99"/>
    <w:unhideWhenUsed/>
    <w:rsid w:val="00B70E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0E19"/>
  </w:style>
  <w:style w:type="paragraph" w:styleId="NormaleWeb">
    <w:name w:val="Normal (Web)"/>
    <w:basedOn w:val="Normale"/>
    <w:uiPriority w:val="99"/>
    <w:semiHidden/>
    <w:unhideWhenUsed/>
    <w:rsid w:val="00842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842343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674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AE45E1"/>
    <w:rPr>
      <w:b/>
      <w:bCs/>
    </w:rPr>
  </w:style>
  <w:style w:type="character" w:styleId="Enfasicorsivo">
    <w:name w:val="Emphasis"/>
    <w:basedOn w:val="Carpredefinitoparagrafo"/>
    <w:uiPriority w:val="20"/>
    <w:qFormat/>
    <w:rsid w:val="00AE45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76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biellaletteraturaindustria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Citt� Studi Spa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Levis</dc:creator>
  <cp:keywords/>
  <dc:description/>
  <cp:lastModifiedBy>Mariangela Gasparetto</cp:lastModifiedBy>
  <cp:revision>7</cp:revision>
  <dcterms:created xsi:type="dcterms:W3CDTF">2020-11-09T15:02:00Z</dcterms:created>
  <dcterms:modified xsi:type="dcterms:W3CDTF">2020-11-09T15:32:00Z</dcterms:modified>
</cp:coreProperties>
</file>