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6B6" w:rsidRPr="009916B6" w:rsidRDefault="009916B6" w:rsidP="009916B6">
      <w:pPr>
        <w:spacing w:after="0" w:line="240" w:lineRule="auto"/>
        <w:ind w:left="4560" w:right="212" w:firstLine="708"/>
        <w:rPr>
          <w:rFonts w:ascii="Helvetica" w:hAnsi="Helvetica"/>
          <w:lang w:eastAsia="zh-CN"/>
        </w:rPr>
      </w:pPr>
    </w:p>
    <w:p w:rsidR="009916B6" w:rsidRPr="009916B6" w:rsidRDefault="009916B6" w:rsidP="009916B6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>I GIURATI</w:t>
      </w:r>
    </w:p>
    <w:p w:rsidR="009916B6" w:rsidRPr="009916B6" w:rsidRDefault="009916B6" w:rsidP="009916B6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Pier Francesco </w:t>
      </w:r>
      <w:proofErr w:type="spellStart"/>
      <w:r w:rsidRPr="009916B6">
        <w:rPr>
          <w:rFonts w:ascii="Helvetica" w:hAnsi="Helvetica" w:cs="Helvetica"/>
          <w:b/>
        </w:rPr>
        <w:t>Gasparetto</w:t>
      </w:r>
      <w:proofErr w:type="spellEnd"/>
      <w:r w:rsidRPr="009916B6">
        <w:rPr>
          <w:rFonts w:ascii="Helvetica" w:hAnsi="Helvetica" w:cs="Helvetica"/>
          <w:b/>
        </w:rPr>
        <w:t xml:space="preserve"> (dal 2001) – Presidente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 xml:space="preserve">Già docente di Letteratura Inglese all’Università di Torino, collabora con «La Stampa» e a varie riviste nazionali; ha scritto numerosi radiodrammi e sceneggiati per la RAI. Negli anni 1963-64 è stato lettore all’Università libica di Benghazi. È membro fondatore del Centro Interuniversitario di Ricerca sul Viaggio in Italia. È stato, inoltre, direttore di ricerca per il CNR sulle fonti del Viaggio in Italia. Co-fondatore nel 2001, con Raffaele </w:t>
      </w:r>
      <w:proofErr w:type="spellStart"/>
      <w:r w:rsidRPr="009916B6">
        <w:rPr>
          <w:rFonts w:ascii="Helvetica" w:hAnsi="Helvetica" w:cs="Helvetica"/>
        </w:rPr>
        <w:t>Crovi</w:t>
      </w:r>
      <w:proofErr w:type="spellEnd"/>
      <w:r w:rsidRPr="009916B6">
        <w:rPr>
          <w:rFonts w:ascii="Helvetica" w:hAnsi="Helvetica" w:cs="Helvetica"/>
        </w:rPr>
        <w:t xml:space="preserve"> e Paolo Piana, del Premio Biella Letteratura e Industria.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 xml:space="preserve">È autore di studi critici, fra i quali: </w:t>
      </w:r>
      <w:r w:rsidRPr="009916B6">
        <w:rPr>
          <w:rFonts w:ascii="Helvetica" w:hAnsi="Helvetica" w:cs="Helvetica"/>
          <w:i/>
        </w:rPr>
        <w:t xml:space="preserve">La poesia di M.E. </w:t>
      </w:r>
      <w:proofErr w:type="spellStart"/>
      <w:r w:rsidRPr="009916B6">
        <w:rPr>
          <w:rFonts w:ascii="Helvetica" w:hAnsi="Helvetica" w:cs="Helvetica"/>
          <w:i/>
        </w:rPr>
        <w:t>Coleridge</w:t>
      </w:r>
      <w:proofErr w:type="spellEnd"/>
      <w:r w:rsidRPr="009916B6">
        <w:rPr>
          <w:rFonts w:ascii="Helvetica" w:hAnsi="Helvetica" w:cs="Helvetica"/>
        </w:rPr>
        <w:t xml:space="preserve"> (Giappichelli,1968), </w:t>
      </w:r>
      <w:r w:rsidRPr="009916B6">
        <w:rPr>
          <w:rFonts w:ascii="Helvetica" w:hAnsi="Helvetica" w:cs="Helvetica"/>
          <w:i/>
        </w:rPr>
        <w:t>Harold Pinter: minaccia e ambiguità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Giappichelli</w:t>
      </w:r>
      <w:proofErr w:type="spellEnd"/>
      <w:r w:rsidRPr="009916B6">
        <w:rPr>
          <w:rFonts w:ascii="Helvetica" w:hAnsi="Helvetica" w:cs="Helvetica"/>
        </w:rPr>
        <w:t xml:space="preserve">, 1971), </w:t>
      </w:r>
      <w:r w:rsidRPr="009916B6">
        <w:rPr>
          <w:rFonts w:ascii="Helvetica" w:hAnsi="Helvetica" w:cs="Helvetica"/>
          <w:i/>
        </w:rPr>
        <w:t xml:space="preserve">Archetipi di </w:t>
      </w:r>
      <w:proofErr w:type="spellStart"/>
      <w:r w:rsidRPr="009916B6">
        <w:rPr>
          <w:rFonts w:ascii="Helvetica" w:hAnsi="Helvetica" w:cs="Helvetica"/>
          <w:i/>
        </w:rPr>
        <w:t>fantautopia</w:t>
      </w:r>
      <w:proofErr w:type="spellEnd"/>
      <w:r w:rsidRPr="009916B6">
        <w:rPr>
          <w:rFonts w:ascii="Helvetica" w:hAnsi="Helvetica" w:cs="Helvetica"/>
          <w:i/>
        </w:rPr>
        <w:t xml:space="preserve"> nel ‘600 inglese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Giappichelli</w:t>
      </w:r>
      <w:proofErr w:type="spellEnd"/>
      <w:r w:rsidRPr="009916B6">
        <w:rPr>
          <w:rFonts w:ascii="Helvetica" w:hAnsi="Helvetica" w:cs="Helvetica"/>
        </w:rPr>
        <w:t xml:space="preserve">, 1974) </w:t>
      </w:r>
      <w:r w:rsidRPr="009916B6">
        <w:rPr>
          <w:rFonts w:ascii="Helvetica" w:hAnsi="Helvetica" w:cs="Helvetica"/>
          <w:i/>
        </w:rPr>
        <w:t>John Osborne</w:t>
      </w:r>
      <w:r w:rsidRPr="009916B6">
        <w:rPr>
          <w:rFonts w:ascii="Helvetica" w:hAnsi="Helvetica" w:cs="Helvetica"/>
        </w:rPr>
        <w:t xml:space="preserve"> (Mursia, 1978), </w:t>
      </w:r>
      <w:r w:rsidRPr="009916B6">
        <w:rPr>
          <w:rFonts w:ascii="Helvetica" w:hAnsi="Helvetica" w:cs="Helvetica"/>
          <w:i/>
        </w:rPr>
        <w:t xml:space="preserve">Storia della letteratura inglese e americana </w:t>
      </w:r>
      <w:r w:rsidRPr="009916B6">
        <w:rPr>
          <w:rFonts w:ascii="Helvetica" w:hAnsi="Helvetica" w:cs="Helvetica"/>
        </w:rPr>
        <w:t xml:space="preserve">(SAIE, 1991) e ha curato l’edizione italiana di </w:t>
      </w:r>
      <w:r w:rsidRPr="009916B6">
        <w:rPr>
          <w:rFonts w:ascii="Helvetica" w:hAnsi="Helvetica" w:cs="Helvetica"/>
          <w:i/>
        </w:rPr>
        <w:t>Alpi e Santuari</w:t>
      </w:r>
      <w:r w:rsidRPr="009916B6">
        <w:rPr>
          <w:rFonts w:ascii="Helvetica" w:hAnsi="Helvetica" w:cs="Helvetica"/>
        </w:rPr>
        <w:t xml:space="preserve"> di Samuel Butler (Piemme, 1996, 2004). In collaborazione con Romano C. Cerrone è autore di </w:t>
      </w:r>
      <w:r w:rsidRPr="009916B6">
        <w:rPr>
          <w:rFonts w:ascii="Helvetica" w:hAnsi="Helvetica" w:cs="Helvetica"/>
          <w:i/>
        </w:rPr>
        <w:t>Easy English, grammatica della lingua inglese</w:t>
      </w:r>
      <w:r w:rsidRPr="009916B6">
        <w:rPr>
          <w:rFonts w:ascii="Helvetica" w:hAnsi="Helvetica" w:cs="Helvetica"/>
        </w:rPr>
        <w:t xml:space="preserve"> (SEI, 1968). Ha pubblicato, inoltre: </w:t>
      </w:r>
      <w:r w:rsidRPr="009916B6">
        <w:rPr>
          <w:rFonts w:ascii="Helvetica" w:hAnsi="Helvetica" w:cs="Helvetica"/>
          <w:i/>
        </w:rPr>
        <w:t>Oscar Wilde, l’importanza di essere diverso</w:t>
      </w:r>
      <w:r w:rsidRPr="009916B6">
        <w:rPr>
          <w:rFonts w:ascii="Helvetica" w:hAnsi="Helvetica" w:cs="Helvetica"/>
        </w:rPr>
        <w:t xml:space="preserve"> (Sperling &amp; Kupfer, 1981), </w:t>
      </w:r>
      <w:r w:rsidRPr="009916B6">
        <w:rPr>
          <w:rFonts w:ascii="Helvetica" w:hAnsi="Helvetica" w:cs="Helvetica"/>
          <w:i/>
        </w:rPr>
        <w:t>Vittorio Emanuele II</w:t>
      </w:r>
      <w:r w:rsidRPr="009916B6">
        <w:rPr>
          <w:rFonts w:ascii="Helvetica" w:hAnsi="Helvetica" w:cs="Helvetica"/>
        </w:rPr>
        <w:t xml:space="preserve"> (Rusconi, 1984 e 1994, Fabbri, 2001), </w:t>
      </w:r>
      <w:proofErr w:type="spellStart"/>
      <w:r w:rsidRPr="009916B6">
        <w:rPr>
          <w:rFonts w:ascii="Helvetica" w:hAnsi="Helvetica" w:cs="Helvetica"/>
          <w:i/>
        </w:rPr>
        <w:t>Historia</w:t>
      </w:r>
      <w:proofErr w:type="spellEnd"/>
      <w:r w:rsidRPr="009916B6">
        <w:rPr>
          <w:rFonts w:ascii="Helvetica" w:hAnsi="Helvetica" w:cs="Helvetica"/>
          <w:i/>
        </w:rPr>
        <w:t xml:space="preserve"> di fra’ Dolcino</w:t>
      </w:r>
      <w:r w:rsidRPr="009916B6">
        <w:rPr>
          <w:rFonts w:ascii="Helvetica" w:hAnsi="Helvetica" w:cs="Helvetica"/>
        </w:rPr>
        <w:t xml:space="preserve"> (Edizioni Paoline, 1987), </w:t>
      </w:r>
      <w:r w:rsidRPr="009916B6">
        <w:rPr>
          <w:rFonts w:ascii="Helvetica" w:hAnsi="Helvetica" w:cs="Helvetica"/>
          <w:i/>
        </w:rPr>
        <w:t>Mai nel letto reale</w:t>
      </w:r>
      <w:r w:rsidRPr="009916B6">
        <w:rPr>
          <w:rFonts w:ascii="Helvetica" w:hAnsi="Helvetica" w:cs="Helvetica"/>
        </w:rPr>
        <w:t xml:space="preserve"> (Mondadori,1989), </w:t>
      </w:r>
      <w:r w:rsidRPr="009916B6">
        <w:rPr>
          <w:rFonts w:ascii="Helvetica" w:hAnsi="Helvetica" w:cs="Helvetica"/>
          <w:i/>
        </w:rPr>
        <w:t>Casa Bronte</w:t>
      </w:r>
      <w:r w:rsidRPr="009916B6">
        <w:rPr>
          <w:rFonts w:ascii="Helvetica" w:hAnsi="Helvetica" w:cs="Helvetica"/>
        </w:rPr>
        <w:t xml:space="preserve"> (Mondadori, 1991), </w:t>
      </w:r>
      <w:r w:rsidRPr="009916B6">
        <w:rPr>
          <w:rFonts w:ascii="Helvetica" w:hAnsi="Helvetica" w:cs="Helvetica"/>
          <w:i/>
        </w:rPr>
        <w:t>Il mio cane</w:t>
      </w:r>
      <w:r w:rsidRPr="009916B6">
        <w:rPr>
          <w:rFonts w:ascii="Helvetica" w:hAnsi="Helvetica" w:cs="Helvetica"/>
        </w:rPr>
        <w:t xml:space="preserve"> (Piemme, 1994, 2004), </w:t>
      </w:r>
      <w:r w:rsidRPr="009916B6">
        <w:rPr>
          <w:rFonts w:ascii="Helvetica" w:hAnsi="Helvetica" w:cs="Helvetica"/>
          <w:i/>
        </w:rPr>
        <w:t>La Crociata delle donne</w:t>
      </w:r>
      <w:r w:rsidRPr="009916B6">
        <w:rPr>
          <w:rFonts w:ascii="Helvetica" w:hAnsi="Helvetica" w:cs="Helvetica"/>
        </w:rPr>
        <w:t xml:space="preserve"> (Piemme, 2002), </w:t>
      </w:r>
      <w:r w:rsidRPr="009916B6">
        <w:rPr>
          <w:rFonts w:ascii="Helvetica" w:hAnsi="Helvetica" w:cs="Helvetica"/>
          <w:i/>
        </w:rPr>
        <w:t>Lo zio anarchico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Aliberti</w:t>
      </w:r>
      <w:proofErr w:type="spellEnd"/>
      <w:r w:rsidRPr="009916B6">
        <w:rPr>
          <w:rFonts w:ascii="Helvetica" w:hAnsi="Helvetica" w:cs="Helvetica"/>
        </w:rPr>
        <w:t xml:space="preserve"> 2005), </w:t>
      </w:r>
      <w:r w:rsidRPr="009916B6">
        <w:rPr>
          <w:rFonts w:ascii="Helvetica" w:hAnsi="Helvetica" w:cs="Helvetica"/>
          <w:i/>
        </w:rPr>
        <w:t xml:space="preserve">Sogni e soldi. Vita di Riccardo </w:t>
      </w:r>
      <w:proofErr w:type="spellStart"/>
      <w:r w:rsidRPr="009916B6">
        <w:rPr>
          <w:rFonts w:ascii="Helvetica" w:hAnsi="Helvetica" w:cs="Helvetica"/>
          <w:i/>
        </w:rPr>
        <w:t>Gualino</w:t>
      </w:r>
      <w:proofErr w:type="spellEnd"/>
      <w:r w:rsidRPr="009916B6">
        <w:rPr>
          <w:rFonts w:ascii="Helvetica" w:hAnsi="Helvetica" w:cs="Helvetica"/>
        </w:rPr>
        <w:t xml:space="preserve"> (Aragno, 2007), </w:t>
      </w:r>
      <w:r w:rsidRPr="009916B6">
        <w:rPr>
          <w:rFonts w:ascii="Helvetica" w:hAnsi="Helvetica" w:cs="Helvetica"/>
          <w:i/>
        </w:rPr>
        <w:t>Il padrone mi chiamava Tom</w:t>
      </w:r>
      <w:r w:rsidRPr="009916B6">
        <w:rPr>
          <w:rFonts w:ascii="Helvetica" w:hAnsi="Helvetica" w:cs="Helvetica"/>
        </w:rPr>
        <w:t xml:space="preserve"> (Mursia, 2010), </w:t>
      </w:r>
      <w:r w:rsidRPr="009916B6">
        <w:rPr>
          <w:rFonts w:ascii="Helvetica" w:hAnsi="Helvetica" w:cs="Helvetica"/>
          <w:i/>
        </w:rPr>
        <w:t>Il primo respiro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Aliberti</w:t>
      </w:r>
      <w:proofErr w:type="spellEnd"/>
      <w:r w:rsidRPr="009916B6">
        <w:rPr>
          <w:rFonts w:ascii="Helvetica" w:hAnsi="Helvetica" w:cs="Helvetica"/>
        </w:rPr>
        <w:t xml:space="preserve">, 2012), </w:t>
      </w:r>
      <w:r w:rsidRPr="009916B6">
        <w:rPr>
          <w:rFonts w:ascii="Helvetica" w:hAnsi="Helvetica" w:cs="Helvetica"/>
          <w:i/>
        </w:rPr>
        <w:t>Lele e noi</w:t>
      </w:r>
      <w:r w:rsidRPr="009916B6">
        <w:rPr>
          <w:rFonts w:ascii="Helvetica" w:hAnsi="Helvetica" w:cs="Helvetica"/>
        </w:rPr>
        <w:t xml:space="preserve"> (E20progetti, 2016), </w:t>
      </w:r>
      <w:r w:rsidRPr="009916B6">
        <w:rPr>
          <w:rFonts w:ascii="Helvetica" w:hAnsi="Helvetica" w:cs="Helvetica"/>
          <w:i/>
        </w:rPr>
        <w:t>Il ragazzo che leggeva alle donne</w:t>
      </w:r>
      <w:r w:rsidRPr="009916B6">
        <w:rPr>
          <w:rFonts w:ascii="Helvetica" w:hAnsi="Helvetica" w:cs="Helvetica"/>
        </w:rPr>
        <w:t xml:space="preserve"> (Manni, 2017), opera vincitrice del Premio Letterario “Franco Piccinelli”.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Claudio </w:t>
      </w:r>
      <w:proofErr w:type="spellStart"/>
      <w:r w:rsidRPr="009916B6">
        <w:rPr>
          <w:rFonts w:ascii="Helvetica" w:hAnsi="Helvetica" w:cs="Helvetica"/>
          <w:b/>
        </w:rPr>
        <w:t>Bermond</w:t>
      </w:r>
      <w:proofErr w:type="spellEnd"/>
      <w:r w:rsidRPr="009916B6">
        <w:rPr>
          <w:rFonts w:ascii="Helvetica" w:hAnsi="Helvetica" w:cs="Helvetica"/>
          <w:b/>
        </w:rPr>
        <w:t xml:space="preserve"> (dal 2007)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>È docente di Storia economica presso l’Università di Torino. Allievo di Mario Abrate, ha focalizzato nel tempo i suoi interessi scientifici sulla storia dell’economia e della società contemporanee, con particolare riferimento all’Italia e alle sue regioni del Nord-ovest e ai comparti industriale, finanziario e non profit. È socio della Deputazione subalpina di Storia patria. Attualmente sta lavorando su alcuni aspetti storici attinenti al rapporto tra etica ed economia.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 xml:space="preserve">Ha scritto e curato i seguenti volumi: </w:t>
      </w:r>
      <w:r w:rsidRPr="009916B6">
        <w:rPr>
          <w:rFonts w:ascii="Helvetica" w:hAnsi="Helvetica" w:cs="Helvetica"/>
          <w:i/>
        </w:rPr>
        <w:t xml:space="preserve">Torino da capitale politica a centro manifatturiero, 1840-1870 </w:t>
      </w:r>
      <w:r w:rsidRPr="009916B6">
        <w:rPr>
          <w:rFonts w:ascii="Helvetica" w:hAnsi="Helvetica" w:cs="Helvetica"/>
        </w:rPr>
        <w:t xml:space="preserve">(Tirrenia Stampatori 1983); </w:t>
      </w:r>
      <w:r w:rsidRPr="009916B6">
        <w:rPr>
          <w:rFonts w:ascii="Helvetica" w:hAnsi="Helvetica" w:cs="Helvetica"/>
          <w:i/>
        </w:rPr>
        <w:t>Cooperazione e mutualità in Piemonte e Valle d’Aosta. L’esperienza dei cattolici tra Otto e Novecento</w:t>
      </w:r>
      <w:r w:rsidRPr="009916B6">
        <w:rPr>
          <w:rFonts w:ascii="Helvetica" w:hAnsi="Helvetica" w:cs="Helvetica"/>
        </w:rPr>
        <w:t xml:space="preserve"> (Centro studi Carlo Trabucco 1986); </w:t>
      </w:r>
      <w:r w:rsidRPr="009916B6">
        <w:rPr>
          <w:rFonts w:ascii="Helvetica" w:hAnsi="Helvetica" w:cs="Helvetica"/>
          <w:i/>
        </w:rPr>
        <w:t>Ritorno all’Europa. Un profilo di storia dell’industria cuneese dal Settecento ad oggi</w:t>
      </w:r>
      <w:r w:rsidRPr="009916B6">
        <w:rPr>
          <w:rFonts w:ascii="Helvetica" w:hAnsi="Helvetica" w:cs="Helvetica"/>
        </w:rPr>
        <w:t xml:space="preserve"> (L’Arciere 1995); </w:t>
      </w:r>
      <w:r w:rsidRPr="009916B6">
        <w:rPr>
          <w:rFonts w:ascii="Helvetica" w:hAnsi="Helvetica" w:cs="Helvetica"/>
          <w:i/>
        </w:rPr>
        <w:t>Le Casse di risparmio ieri e oggi</w:t>
      </w:r>
      <w:r w:rsidRPr="009916B6">
        <w:rPr>
          <w:rFonts w:ascii="Helvetica" w:hAnsi="Helvetica" w:cs="Helvetica"/>
        </w:rPr>
        <w:t xml:space="preserve"> (Fondazione Cassa di Risparmio di Torino 1996); </w:t>
      </w:r>
      <w:r w:rsidRPr="009916B6">
        <w:rPr>
          <w:rFonts w:ascii="Helvetica" w:hAnsi="Helvetica" w:cs="Helvetica"/>
          <w:i/>
        </w:rPr>
        <w:t>Banche e sviluppo economico nel Piemonte meridionale in epoca contemporanea. Dallo Statuto albertino alla caduta del fascismo, 1848-1943</w:t>
      </w:r>
      <w:r w:rsidRPr="009916B6">
        <w:rPr>
          <w:rFonts w:ascii="Helvetica" w:hAnsi="Helvetica" w:cs="Helvetica"/>
        </w:rPr>
        <w:t xml:space="preserve"> (Centro studi piemontesi 2001); </w:t>
      </w:r>
      <w:r w:rsidRPr="009916B6">
        <w:rPr>
          <w:rFonts w:ascii="Helvetica" w:hAnsi="Helvetica" w:cs="Helvetica"/>
          <w:i/>
        </w:rPr>
        <w:t xml:space="preserve">Riccardo </w:t>
      </w:r>
      <w:proofErr w:type="spellStart"/>
      <w:r w:rsidRPr="009916B6">
        <w:rPr>
          <w:rFonts w:ascii="Helvetica" w:hAnsi="Helvetica" w:cs="Helvetica"/>
          <w:i/>
        </w:rPr>
        <w:t>Gualino</w:t>
      </w:r>
      <w:proofErr w:type="spellEnd"/>
      <w:r w:rsidRPr="009916B6">
        <w:rPr>
          <w:rFonts w:ascii="Helvetica" w:hAnsi="Helvetica" w:cs="Helvetica"/>
          <w:i/>
        </w:rPr>
        <w:t xml:space="preserve"> finanziere e imprenditore. Un protagonista dell’economia italiana del Novecento</w:t>
      </w:r>
      <w:r w:rsidRPr="009916B6">
        <w:rPr>
          <w:rFonts w:ascii="Helvetica" w:hAnsi="Helvetica" w:cs="Helvetica"/>
        </w:rPr>
        <w:t xml:space="preserve"> (Centro studi piemontesi 2005); </w:t>
      </w:r>
      <w:r w:rsidRPr="009916B6">
        <w:rPr>
          <w:rFonts w:ascii="Helvetica" w:hAnsi="Helvetica" w:cs="Helvetica"/>
          <w:i/>
        </w:rPr>
        <w:t xml:space="preserve">Dal Cuneese verso il mondo. L’industria della </w:t>
      </w:r>
      <w:proofErr w:type="spellStart"/>
      <w:r w:rsidRPr="009916B6">
        <w:rPr>
          <w:rFonts w:ascii="Helvetica" w:hAnsi="Helvetica" w:cs="Helvetica"/>
          <w:i/>
        </w:rPr>
        <w:t>Granda</w:t>
      </w:r>
      <w:proofErr w:type="spellEnd"/>
      <w:r w:rsidRPr="009916B6">
        <w:rPr>
          <w:rFonts w:ascii="Helvetica" w:hAnsi="Helvetica" w:cs="Helvetica"/>
          <w:i/>
        </w:rPr>
        <w:t xml:space="preserve"> in prospettiva storica</w:t>
      </w:r>
      <w:r w:rsidRPr="009916B6">
        <w:rPr>
          <w:rFonts w:ascii="Helvetica" w:hAnsi="Helvetica" w:cs="Helvetica"/>
        </w:rPr>
        <w:t xml:space="preserve"> (Confindustria Cuneo 2007); </w:t>
      </w:r>
      <w:r w:rsidRPr="009916B6">
        <w:rPr>
          <w:rFonts w:ascii="Helvetica" w:hAnsi="Helvetica" w:cs="Helvetica"/>
          <w:i/>
        </w:rPr>
        <w:t>La banca. Annale 23 della Storia d’Italia</w:t>
      </w:r>
      <w:r w:rsidRPr="009916B6">
        <w:rPr>
          <w:rFonts w:ascii="Helvetica" w:hAnsi="Helvetica" w:cs="Helvetica"/>
        </w:rPr>
        <w:t xml:space="preserve"> (Giulio Einaudi editore 2008); </w:t>
      </w:r>
      <w:r w:rsidRPr="009916B6">
        <w:rPr>
          <w:rFonts w:ascii="Helvetica" w:hAnsi="Helvetica" w:cs="Helvetica"/>
          <w:i/>
        </w:rPr>
        <w:t>La Banca CRT. Protagonista della trasformazione del sistema creditizio</w:t>
      </w:r>
      <w:r w:rsidRPr="009916B6">
        <w:rPr>
          <w:rFonts w:ascii="Helvetica" w:hAnsi="Helvetica" w:cs="Helvetica"/>
        </w:rPr>
        <w:t xml:space="preserve"> (Unicredit - Fondazione CRT 2011); </w:t>
      </w:r>
      <w:r w:rsidRPr="009916B6">
        <w:rPr>
          <w:rFonts w:ascii="Helvetica" w:hAnsi="Helvetica" w:cs="Helvetica"/>
          <w:i/>
        </w:rPr>
        <w:t>La Fondazione CRT. Promotore della crescita delle comunità subalpine</w:t>
      </w:r>
      <w:r w:rsidRPr="009916B6">
        <w:rPr>
          <w:rFonts w:ascii="Helvetica" w:hAnsi="Helvetica" w:cs="Helvetica"/>
        </w:rPr>
        <w:t xml:space="preserve"> (Unicredit - Fondazione CRT 2011); </w:t>
      </w:r>
      <w:r w:rsidRPr="009916B6">
        <w:rPr>
          <w:rFonts w:ascii="Helvetica" w:hAnsi="Helvetica" w:cs="Helvetica"/>
          <w:i/>
        </w:rPr>
        <w:t>Una montagna viva. Mondo rurale, industria e turismo nelle Valli pinerolesi nei secoli XVII-XX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LAReditore</w:t>
      </w:r>
      <w:proofErr w:type="spellEnd"/>
      <w:r w:rsidRPr="009916B6">
        <w:rPr>
          <w:rFonts w:ascii="Helvetica" w:hAnsi="Helvetica" w:cs="Helvetica"/>
        </w:rPr>
        <w:t xml:space="preserve"> 2014).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Paola </w:t>
      </w:r>
      <w:proofErr w:type="spellStart"/>
      <w:r w:rsidRPr="009916B6">
        <w:rPr>
          <w:rFonts w:ascii="Helvetica" w:hAnsi="Helvetica" w:cs="Helvetica"/>
          <w:b/>
        </w:rPr>
        <w:t>Borgna</w:t>
      </w:r>
      <w:proofErr w:type="spellEnd"/>
      <w:r w:rsidRPr="009916B6">
        <w:rPr>
          <w:rFonts w:ascii="Helvetica" w:hAnsi="Helvetica" w:cs="Helvetica"/>
          <w:b/>
        </w:rPr>
        <w:t xml:space="preserve"> (dal 2019) 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/>
        </w:rPr>
        <w:t xml:space="preserve">È docente di Sociologia generale presso il Corso di Laurea in Scienze dell’Educazione del Dipartimento di Filosofia e Scienze dell’Educazione – Scuola di Scienze Umanistiche dell’Università degli Studi di Torino; di Sociologia della scienza, presso il Corso di Laurea Magistrale in Scienze Pedagogiche del Dipartimento di Filosofia e Scienze dell’Educazione –Scuola di Scienze </w:t>
      </w:r>
      <w:r w:rsidRPr="009916B6">
        <w:rPr>
          <w:rFonts w:ascii="Helvetica" w:hAnsi="Helvetica"/>
        </w:rPr>
        <w:lastRenderedPageBreak/>
        <w:t xml:space="preserve">Umanistiche dell’Università degli Studi di Torino. Co-autrice insieme con Luciano Gallino di numerosi saggi di </w:t>
      </w:r>
      <w:r w:rsidRPr="009916B6">
        <w:rPr>
          <w:rFonts w:ascii="Helvetica" w:hAnsi="Helvetica" w:cs="Helvetica"/>
        </w:rPr>
        <w:t xml:space="preserve">sociologia. 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>Paolo Bricco (dal 2019)</w:t>
      </w:r>
    </w:p>
    <w:p w:rsidR="009916B6" w:rsidRPr="009916B6" w:rsidRDefault="009916B6" w:rsidP="009916B6">
      <w:pPr>
        <w:shd w:val="clear" w:color="auto" w:fill="FFFFFF"/>
        <w:spacing w:after="0" w:line="240" w:lineRule="auto"/>
        <w:jc w:val="both"/>
        <w:rPr>
          <w:rFonts w:ascii="Helvetica" w:hAnsi="Helvetica" w:cs="Times New Roman"/>
          <w:color w:val="000000"/>
        </w:rPr>
      </w:pPr>
      <w:r w:rsidRPr="009916B6">
        <w:rPr>
          <w:rFonts w:ascii="Helvetica" w:hAnsi="Helvetica" w:cs="Times New Roman"/>
          <w:color w:val="000000"/>
        </w:rPr>
        <w:t xml:space="preserve">Classe 1973, giornalista e storico dell’industria, è inviato del Sole 24 Ore, specialista in economia e politica industriale. Ha una laurea in Scienze Politiche conseguita all'Università di Torino e un dottorato di ricerca in Economia ottenuto all'Università di Firenze. Oltre all’attività giornalistica, svolge attività di ricerca nel campo business </w:t>
      </w:r>
      <w:proofErr w:type="spellStart"/>
      <w:r w:rsidRPr="009916B6">
        <w:rPr>
          <w:rFonts w:ascii="Helvetica" w:hAnsi="Helvetica" w:cs="Times New Roman"/>
          <w:color w:val="000000"/>
        </w:rPr>
        <w:t>history</w:t>
      </w:r>
      <w:proofErr w:type="spellEnd"/>
      <w:r w:rsidRPr="009916B6">
        <w:rPr>
          <w:rFonts w:ascii="Helvetica" w:hAnsi="Helvetica" w:cs="Times New Roman"/>
          <w:color w:val="000000"/>
        </w:rPr>
        <w:t>. Ha pubblicato "</w:t>
      </w:r>
      <w:r w:rsidRPr="009916B6">
        <w:rPr>
          <w:rFonts w:ascii="Helvetica" w:hAnsi="Helvetica" w:cs="Times New Roman"/>
          <w:i/>
          <w:color w:val="000000"/>
        </w:rPr>
        <w:t>Olivetti, prima e dopo Adriano. Industria, cultura, estetica"</w:t>
      </w:r>
      <w:r w:rsidRPr="009916B6">
        <w:rPr>
          <w:rFonts w:ascii="Helvetica" w:hAnsi="Helvetica" w:cs="Times New Roman"/>
          <w:color w:val="000000"/>
        </w:rPr>
        <w:t> (L’Ancora del Mediterraneo, II ed. 2009), "L'Olivetti dell'Ingegnere" (Il Mulino, 2014) c</w:t>
      </w:r>
      <w:r w:rsidRPr="009916B6">
        <w:rPr>
          <w:rFonts w:ascii="Helvetica" w:hAnsi="Helvetica" w:cs="Helvetica"/>
        </w:rPr>
        <w:t>on il quale ha vinto il premio Biella Letteratura e Industria 2016,</w:t>
      </w:r>
      <w:r w:rsidRPr="009916B6">
        <w:rPr>
          <w:rFonts w:ascii="Helvetica" w:hAnsi="Helvetica" w:cs="Times New Roman"/>
          <w:color w:val="000000"/>
        </w:rPr>
        <w:t xml:space="preserve"> e "Marchionne lo straniero" (Rizzoli, 2018). </w:t>
      </w:r>
      <w:proofErr w:type="gramStart"/>
      <w:r w:rsidRPr="009916B6">
        <w:rPr>
          <w:rFonts w:ascii="Helvetica" w:hAnsi="Helvetica" w:cs="Times New Roman"/>
          <w:color w:val="000000"/>
        </w:rPr>
        <w:t>E'</w:t>
      </w:r>
      <w:proofErr w:type="gramEnd"/>
      <w:r w:rsidRPr="009916B6">
        <w:rPr>
          <w:rFonts w:ascii="Helvetica" w:hAnsi="Helvetica" w:cs="Times New Roman"/>
          <w:color w:val="000000"/>
        </w:rPr>
        <w:t xml:space="preserve"> </w:t>
      </w:r>
      <w:proofErr w:type="spellStart"/>
      <w:r w:rsidRPr="009916B6">
        <w:rPr>
          <w:rFonts w:ascii="Helvetica" w:hAnsi="Helvetica" w:cs="Times New Roman"/>
          <w:color w:val="000000"/>
        </w:rPr>
        <w:t>fellow</w:t>
      </w:r>
      <w:proofErr w:type="spellEnd"/>
      <w:r w:rsidRPr="009916B6">
        <w:rPr>
          <w:rFonts w:ascii="Helvetica" w:hAnsi="Helvetica" w:cs="Times New Roman"/>
          <w:color w:val="000000"/>
        </w:rPr>
        <w:t xml:space="preserve"> del CAMI (Center For Automotive and </w:t>
      </w:r>
      <w:proofErr w:type="spellStart"/>
      <w:r w:rsidRPr="009916B6">
        <w:rPr>
          <w:rFonts w:ascii="Helvetica" w:hAnsi="Helvetica" w:cs="Times New Roman"/>
          <w:color w:val="000000"/>
        </w:rPr>
        <w:t>Mobility</w:t>
      </w:r>
      <w:proofErr w:type="spellEnd"/>
      <w:r w:rsidRPr="009916B6">
        <w:rPr>
          <w:rFonts w:ascii="Helvetica" w:hAnsi="Helvetica" w:cs="Times New Roman"/>
          <w:color w:val="000000"/>
        </w:rPr>
        <w:t xml:space="preserve"> </w:t>
      </w:r>
      <w:proofErr w:type="spellStart"/>
      <w:r w:rsidRPr="009916B6">
        <w:rPr>
          <w:rFonts w:ascii="Helvetica" w:hAnsi="Helvetica" w:cs="Times New Roman"/>
          <w:color w:val="000000"/>
        </w:rPr>
        <w:t>Innovation</w:t>
      </w:r>
      <w:proofErr w:type="spellEnd"/>
      <w:r w:rsidRPr="009916B6">
        <w:rPr>
          <w:rFonts w:ascii="Helvetica" w:hAnsi="Helvetica" w:cs="Times New Roman"/>
          <w:color w:val="000000"/>
        </w:rPr>
        <w:t xml:space="preserve">) dell'Università di Cà </w:t>
      </w:r>
      <w:proofErr w:type="spellStart"/>
      <w:r w:rsidRPr="009916B6">
        <w:rPr>
          <w:rFonts w:ascii="Helvetica" w:hAnsi="Helvetica" w:cs="Times New Roman"/>
          <w:color w:val="000000"/>
        </w:rPr>
        <w:t>Foscari</w:t>
      </w:r>
      <w:proofErr w:type="spellEnd"/>
      <w:r w:rsidRPr="009916B6">
        <w:rPr>
          <w:rFonts w:ascii="Helvetica" w:hAnsi="Helvetica" w:cs="Times New Roman"/>
          <w:color w:val="000000"/>
        </w:rPr>
        <w:t xml:space="preserve"> di Venezia.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Loredana </w:t>
      </w:r>
      <w:proofErr w:type="spellStart"/>
      <w:r w:rsidRPr="009916B6">
        <w:rPr>
          <w:rFonts w:ascii="Helvetica" w:hAnsi="Helvetica" w:cs="Helvetica"/>
          <w:b/>
        </w:rPr>
        <w:t>Lipperini</w:t>
      </w:r>
      <w:proofErr w:type="spellEnd"/>
      <w:r w:rsidRPr="009916B6">
        <w:rPr>
          <w:rFonts w:ascii="Helvetica" w:hAnsi="Helvetica" w:cs="Helvetica"/>
          <w:b/>
        </w:rPr>
        <w:t xml:space="preserve"> (dal 2017)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 xml:space="preserve">Loredana </w:t>
      </w:r>
      <w:proofErr w:type="spellStart"/>
      <w:r w:rsidRPr="009916B6">
        <w:rPr>
          <w:rFonts w:ascii="Helvetica" w:hAnsi="Helvetica" w:cs="Helvetica"/>
        </w:rPr>
        <w:t>Lipperini</w:t>
      </w:r>
      <w:proofErr w:type="spellEnd"/>
      <w:r w:rsidRPr="009916B6">
        <w:rPr>
          <w:rFonts w:ascii="Helvetica" w:hAnsi="Helvetica" w:cs="Helvetica"/>
        </w:rPr>
        <w:t xml:space="preserve"> è giornalista, scrittrice e conduttrice radiofonica presso la trasmissione di Rai Radio3 Fahrenheit. Ha pubblicato saggi e romanzi. Il suo ultimo libro è </w:t>
      </w:r>
      <w:r w:rsidRPr="009916B6">
        <w:rPr>
          <w:rFonts w:ascii="Helvetica" w:hAnsi="Helvetica" w:cs="Helvetica"/>
          <w:i/>
        </w:rPr>
        <w:t>Magia nera</w:t>
      </w:r>
      <w:r w:rsidRPr="009916B6">
        <w:rPr>
          <w:rFonts w:ascii="Helvetica" w:hAnsi="Helvetica" w:cs="Helvetica"/>
        </w:rPr>
        <w:t xml:space="preserve"> (Bompiani). Lipperatura.it è il suo blog.</w:t>
      </w:r>
    </w:p>
    <w:p w:rsidR="009916B6" w:rsidRDefault="009916B6" w:rsidP="009916B6">
      <w:pPr>
        <w:shd w:val="clear" w:color="auto" w:fill="FFFFFF"/>
        <w:spacing w:after="0" w:line="240" w:lineRule="auto"/>
        <w:rPr>
          <w:rFonts w:ascii="Helvetica" w:hAnsi="Helvetica"/>
          <w:b/>
          <w:color w:val="000000"/>
          <w:lang w:eastAsia="it-IT"/>
        </w:rPr>
      </w:pPr>
    </w:p>
    <w:p w:rsidR="009916B6" w:rsidRPr="009916B6" w:rsidRDefault="009916B6" w:rsidP="009916B6">
      <w:pPr>
        <w:shd w:val="clear" w:color="auto" w:fill="FFFFFF"/>
        <w:spacing w:after="0" w:line="240" w:lineRule="auto"/>
        <w:rPr>
          <w:rFonts w:ascii="Helvetica" w:hAnsi="Helvetica"/>
          <w:b/>
          <w:color w:val="000000"/>
          <w:lang w:eastAsia="it-IT"/>
        </w:rPr>
      </w:pPr>
      <w:r w:rsidRPr="009916B6">
        <w:rPr>
          <w:rFonts w:ascii="Helvetica" w:hAnsi="Helvetica"/>
          <w:b/>
          <w:color w:val="000000"/>
          <w:lang w:eastAsia="it-IT"/>
        </w:rPr>
        <w:t>Giuseppe Lupo (dal 2007)</w:t>
      </w:r>
    </w:p>
    <w:p w:rsidR="009916B6" w:rsidRDefault="009916B6" w:rsidP="009916B6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lang w:eastAsia="it-IT"/>
        </w:rPr>
      </w:pPr>
      <w:r w:rsidRPr="009916B6">
        <w:rPr>
          <w:rFonts w:ascii="Helvetica" w:hAnsi="Helvetica"/>
          <w:color w:val="000000"/>
          <w:lang w:eastAsia="it-IT"/>
        </w:rPr>
        <w:t xml:space="preserve">è nato in Lucania (Atella, 1963) e vive in Lombardia, dove insegna letteratura italiana contemporanea presso l’Università Cattolica di Milano e Brescia. Per Marsilio, dopo l’esordio con </w:t>
      </w:r>
      <w:r w:rsidRPr="009916B6">
        <w:rPr>
          <w:rFonts w:ascii="Helvetica" w:hAnsi="Helvetica"/>
          <w:i/>
          <w:color w:val="000000"/>
          <w:lang w:eastAsia="it-IT"/>
        </w:rPr>
        <w:t xml:space="preserve">L’americano di </w:t>
      </w:r>
      <w:proofErr w:type="spellStart"/>
      <w:r w:rsidRPr="009916B6">
        <w:rPr>
          <w:rFonts w:ascii="Helvetica" w:hAnsi="Helvetica"/>
          <w:i/>
          <w:color w:val="000000"/>
          <w:lang w:eastAsia="it-IT"/>
        </w:rPr>
        <w:t>Celenne</w:t>
      </w:r>
      <w:proofErr w:type="spellEnd"/>
      <w:r w:rsidRPr="009916B6">
        <w:rPr>
          <w:rFonts w:ascii="Helvetica" w:hAnsi="Helvetica"/>
          <w:color w:val="000000"/>
          <w:lang w:eastAsia="it-IT"/>
        </w:rPr>
        <w:t xml:space="preserve"> (2000; Premio Giuseppe Berto, Premio Mondello), ha pubblicato </w:t>
      </w:r>
      <w:r w:rsidRPr="009916B6">
        <w:rPr>
          <w:rFonts w:ascii="Helvetica" w:hAnsi="Helvetica"/>
          <w:i/>
          <w:color w:val="000000"/>
          <w:lang w:eastAsia="it-IT"/>
        </w:rPr>
        <w:t xml:space="preserve">Ballo ad </w:t>
      </w:r>
      <w:proofErr w:type="spellStart"/>
      <w:r w:rsidRPr="009916B6">
        <w:rPr>
          <w:rFonts w:ascii="Helvetica" w:hAnsi="Helvetica"/>
          <w:i/>
          <w:color w:val="000000"/>
          <w:lang w:eastAsia="it-IT"/>
        </w:rPr>
        <w:t>Agropinto</w:t>
      </w:r>
      <w:proofErr w:type="spellEnd"/>
      <w:r w:rsidRPr="009916B6">
        <w:rPr>
          <w:rFonts w:ascii="Helvetica" w:hAnsi="Helvetica"/>
          <w:color w:val="000000"/>
          <w:lang w:eastAsia="it-IT"/>
        </w:rPr>
        <w:t xml:space="preserve"> (2004), </w:t>
      </w:r>
      <w:r w:rsidRPr="009916B6">
        <w:rPr>
          <w:rFonts w:ascii="Helvetica" w:hAnsi="Helvetica"/>
          <w:i/>
          <w:color w:val="000000"/>
          <w:lang w:eastAsia="it-IT"/>
        </w:rPr>
        <w:t>La carovana Zanardelli</w:t>
      </w:r>
      <w:r w:rsidRPr="009916B6">
        <w:rPr>
          <w:rFonts w:ascii="Helvetica" w:hAnsi="Helvetica"/>
          <w:color w:val="000000"/>
          <w:lang w:eastAsia="it-IT"/>
        </w:rPr>
        <w:t xml:space="preserve"> (2008), </w:t>
      </w:r>
      <w:r w:rsidRPr="009916B6">
        <w:rPr>
          <w:rFonts w:ascii="Helvetica" w:hAnsi="Helvetica"/>
          <w:i/>
          <w:color w:val="000000"/>
          <w:lang w:eastAsia="it-IT"/>
        </w:rPr>
        <w:t>L’ultima sposa di Palmira</w:t>
      </w:r>
      <w:r w:rsidRPr="009916B6">
        <w:rPr>
          <w:rFonts w:ascii="Helvetica" w:hAnsi="Helvetica"/>
          <w:color w:val="000000"/>
          <w:lang w:eastAsia="it-IT"/>
        </w:rPr>
        <w:t xml:space="preserve"> (2011; Premio Selezione Campiello, Premio Vittorini), </w:t>
      </w:r>
      <w:r w:rsidRPr="009916B6">
        <w:rPr>
          <w:rFonts w:ascii="Helvetica" w:hAnsi="Helvetica"/>
          <w:i/>
          <w:color w:val="000000"/>
          <w:lang w:eastAsia="it-IT"/>
        </w:rPr>
        <w:t>Viaggiatori di nuvole</w:t>
      </w:r>
      <w:r w:rsidRPr="009916B6">
        <w:rPr>
          <w:rFonts w:ascii="Helvetica" w:hAnsi="Helvetica"/>
          <w:color w:val="000000"/>
          <w:lang w:eastAsia="it-IT"/>
        </w:rPr>
        <w:t xml:space="preserve"> (2013; Premio Giuseppe </w:t>
      </w:r>
      <w:proofErr w:type="spellStart"/>
      <w:r w:rsidRPr="009916B6">
        <w:rPr>
          <w:rFonts w:ascii="Helvetica" w:hAnsi="Helvetica"/>
          <w:color w:val="000000"/>
          <w:lang w:eastAsia="it-IT"/>
        </w:rPr>
        <w:t>Dessì</w:t>
      </w:r>
      <w:proofErr w:type="spellEnd"/>
      <w:r w:rsidRPr="009916B6">
        <w:rPr>
          <w:rFonts w:ascii="Helvetica" w:hAnsi="Helvetica"/>
          <w:color w:val="000000"/>
          <w:lang w:eastAsia="it-IT"/>
        </w:rPr>
        <w:t xml:space="preserve">), Atlante immaginario (2014), </w:t>
      </w:r>
      <w:r w:rsidRPr="009916B6">
        <w:rPr>
          <w:rFonts w:ascii="Helvetica" w:hAnsi="Helvetica"/>
          <w:i/>
          <w:color w:val="000000"/>
          <w:lang w:eastAsia="it-IT"/>
        </w:rPr>
        <w:t>L’albero di stanze</w:t>
      </w:r>
      <w:r w:rsidRPr="009916B6">
        <w:rPr>
          <w:rFonts w:ascii="Helvetica" w:hAnsi="Helvetica"/>
          <w:color w:val="000000"/>
          <w:lang w:eastAsia="it-IT"/>
        </w:rPr>
        <w:t xml:space="preserve"> (2015; Premio Alassio-</w:t>
      </w:r>
      <w:proofErr w:type="spellStart"/>
      <w:r w:rsidRPr="009916B6">
        <w:rPr>
          <w:rFonts w:ascii="Helvetica" w:hAnsi="Helvetica"/>
          <w:color w:val="000000"/>
          <w:lang w:eastAsia="it-IT"/>
        </w:rPr>
        <w:t>Centolibri</w:t>
      </w:r>
      <w:proofErr w:type="spellEnd"/>
      <w:r w:rsidRPr="009916B6">
        <w:rPr>
          <w:rFonts w:ascii="Helvetica" w:hAnsi="Helvetica"/>
          <w:color w:val="000000"/>
          <w:lang w:eastAsia="it-IT"/>
        </w:rPr>
        <w:t xml:space="preserve">) e </w:t>
      </w:r>
      <w:r w:rsidRPr="009916B6">
        <w:rPr>
          <w:rFonts w:ascii="Helvetica" w:hAnsi="Helvetica"/>
          <w:i/>
          <w:color w:val="000000"/>
          <w:lang w:eastAsia="it-IT"/>
        </w:rPr>
        <w:t>Gli anni del nostro incanto</w:t>
      </w:r>
      <w:r w:rsidRPr="009916B6">
        <w:rPr>
          <w:rFonts w:ascii="Helvetica" w:hAnsi="Helvetica"/>
          <w:color w:val="000000"/>
          <w:lang w:eastAsia="it-IT"/>
        </w:rPr>
        <w:t xml:space="preserve"> (2017; Premio Viareggio </w:t>
      </w:r>
      <w:proofErr w:type="spellStart"/>
      <w:r w:rsidRPr="009916B6">
        <w:rPr>
          <w:rFonts w:ascii="Helvetica" w:hAnsi="Helvetica"/>
          <w:color w:val="000000"/>
          <w:lang w:eastAsia="it-IT"/>
        </w:rPr>
        <w:t>Rèpaci</w:t>
      </w:r>
      <w:proofErr w:type="spellEnd"/>
      <w:r w:rsidRPr="009916B6">
        <w:rPr>
          <w:rFonts w:ascii="Helvetica" w:hAnsi="Helvetica"/>
          <w:color w:val="000000"/>
          <w:lang w:eastAsia="it-IT"/>
        </w:rPr>
        <w:t xml:space="preserve">). Ha scritto numerosi saggi sulla letteratura industriale e collabora alle pagine culturali del </w:t>
      </w:r>
      <w:r w:rsidRPr="009916B6">
        <w:rPr>
          <w:rFonts w:ascii="Helvetica" w:hAnsi="Helvetica"/>
          <w:i/>
          <w:color w:val="000000"/>
          <w:lang w:eastAsia="it-IT"/>
        </w:rPr>
        <w:t>Sole-24Ore</w:t>
      </w:r>
      <w:r w:rsidRPr="009916B6">
        <w:rPr>
          <w:rFonts w:ascii="Helvetica" w:hAnsi="Helvetica"/>
          <w:color w:val="000000"/>
          <w:lang w:eastAsia="it-IT"/>
        </w:rPr>
        <w:t xml:space="preserve"> e di </w:t>
      </w:r>
      <w:r w:rsidRPr="009916B6">
        <w:rPr>
          <w:rFonts w:ascii="Helvetica" w:hAnsi="Helvetica"/>
          <w:i/>
          <w:color w:val="000000"/>
          <w:lang w:eastAsia="it-IT"/>
        </w:rPr>
        <w:t>Avvenire</w:t>
      </w:r>
      <w:r w:rsidRPr="009916B6">
        <w:rPr>
          <w:rFonts w:ascii="Helvetica" w:hAnsi="Helvetica"/>
          <w:color w:val="000000"/>
          <w:lang w:eastAsia="it-IT"/>
        </w:rPr>
        <w:t xml:space="preserve">. Il suo ultimo romanzo è </w:t>
      </w:r>
      <w:r w:rsidRPr="009916B6">
        <w:rPr>
          <w:rFonts w:ascii="Helvetica" w:hAnsi="Helvetica"/>
          <w:i/>
          <w:color w:val="000000"/>
          <w:lang w:eastAsia="it-IT"/>
        </w:rPr>
        <w:t>Breve storia del mio silenzio</w:t>
      </w:r>
      <w:r w:rsidRPr="009916B6">
        <w:rPr>
          <w:rFonts w:ascii="Helvetica" w:hAnsi="Helvetica"/>
          <w:color w:val="000000"/>
          <w:lang w:eastAsia="it-IT"/>
        </w:rPr>
        <w:t xml:space="preserve"> (2019). </w:t>
      </w:r>
    </w:p>
    <w:p w:rsidR="009916B6" w:rsidRPr="009916B6" w:rsidRDefault="009916B6" w:rsidP="009916B6">
      <w:pPr>
        <w:shd w:val="clear" w:color="auto" w:fill="FFFFFF"/>
        <w:spacing w:after="0" w:line="240" w:lineRule="auto"/>
        <w:jc w:val="both"/>
        <w:rPr>
          <w:rFonts w:ascii="Helvetica" w:hAnsi="Helvetica"/>
          <w:color w:val="000000"/>
          <w:lang w:eastAsia="it-IT"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Sergio </w:t>
      </w:r>
      <w:proofErr w:type="spellStart"/>
      <w:r w:rsidRPr="009916B6">
        <w:rPr>
          <w:rFonts w:ascii="Helvetica" w:hAnsi="Helvetica" w:cs="Helvetica"/>
          <w:b/>
        </w:rPr>
        <w:t>Pent</w:t>
      </w:r>
      <w:proofErr w:type="spellEnd"/>
      <w:r w:rsidRPr="009916B6">
        <w:rPr>
          <w:rFonts w:ascii="Helvetica" w:hAnsi="Helvetica" w:cs="Helvetica"/>
          <w:b/>
        </w:rPr>
        <w:t xml:space="preserve"> (dal 2010)</w:t>
      </w:r>
    </w:p>
    <w:p w:rsid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>Nato a S. Antonino di Susa nel 1952, vive e lavora a Torino. Critico letterario per «</w:t>
      </w:r>
      <w:proofErr w:type="spellStart"/>
      <w:r w:rsidRPr="009916B6">
        <w:rPr>
          <w:rFonts w:ascii="Helvetica" w:hAnsi="Helvetica" w:cs="Helvetica"/>
        </w:rPr>
        <w:t>Tuttolibri</w:t>
      </w:r>
      <w:proofErr w:type="spellEnd"/>
      <w:r w:rsidRPr="009916B6">
        <w:rPr>
          <w:rFonts w:ascii="Helvetica" w:hAnsi="Helvetica" w:cs="Helvetica"/>
        </w:rPr>
        <w:t xml:space="preserve">» del quotidiano «La Stampa» e per «L’Unità», ha scritto anche per «Avvenire» e «Diario». I suoi romanzi più recenti sono </w:t>
      </w:r>
      <w:r w:rsidRPr="009916B6">
        <w:rPr>
          <w:rFonts w:ascii="Helvetica" w:hAnsi="Helvetica" w:cs="Helvetica"/>
          <w:i/>
        </w:rPr>
        <w:t>Il custode del museo dei giocattoli</w:t>
      </w:r>
      <w:r w:rsidRPr="009916B6">
        <w:rPr>
          <w:rFonts w:ascii="Helvetica" w:hAnsi="Helvetica" w:cs="Helvetica"/>
        </w:rPr>
        <w:t xml:space="preserve"> (Mondadori 2001), finalista al premio Strega, al premio Alassio un libro per l’Europa e vincitore del premio “Città di Penne”, </w:t>
      </w:r>
      <w:r w:rsidRPr="009916B6">
        <w:rPr>
          <w:rFonts w:ascii="Helvetica" w:hAnsi="Helvetica" w:cs="Helvetica"/>
          <w:i/>
        </w:rPr>
        <w:t>Un cuore muto</w:t>
      </w:r>
      <w:r w:rsidRPr="009916B6">
        <w:rPr>
          <w:rFonts w:ascii="Helvetica" w:hAnsi="Helvetica" w:cs="Helvetica"/>
        </w:rPr>
        <w:t xml:space="preserve"> (e/o 2005), vincitore del premio “Volponi”, </w:t>
      </w:r>
      <w:r w:rsidRPr="009916B6">
        <w:rPr>
          <w:rFonts w:ascii="Helvetica" w:hAnsi="Helvetica" w:cs="Helvetica"/>
          <w:i/>
        </w:rPr>
        <w:t>La nebbia dentro</w:t>
      </w:r>
      <w:r w:rsidRPr="009916B6">
        <w:rPr>
          <w:rFonts w:ascii="Helvetica" w:hAnsi="Helvetica" w:cs="Helvetica"/>
        </w:rPr>
        <w:t xml:space="preserve"> (Rizzoli 2007), premio “Fabriano” e premio dei lettori al Biella Letteratura e Industria, </w:t>
      </w:r>
      <w:r w:rsidRPr="009916B6">
        <w:rPr>
          <w:rFonts w:ascii="Helvetica" w:hAnsi="Helvetica" w:cs="Helvetica"/>
          <w:i/>
        </w:rPr>
        <w:t>Piove anche a Roma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Aliberti</w:t>
      </w:r>
      <w:proofErr w:type="spellEnd"/>
      <w:r w:rsidRPr="009916B6">
        <w:rPr>
          <w:rFonts w:ascii="Helvetica" w:hAnsi="Helvetica" w:cs="Helvetica"/>
        </w:rPr>
        <w:t xml:space="preserve"> 2012), </w:t>
      </w:r>
      <w:r w:rsidRPr="009916B6">
        <w:rPr>
          <w:rFonts w:ascii="Helvetica" w:hAnsi="Helvetica" w:cs="Helvetica"/>
          <w:i/>
        </w:rPr>
        <w:t>La casa delle castagne</w:t>
      </w:r>
      <w:r w:rsidRPr="009916B6">
        <w:rPr>
          <w:rFonts w:ascii="Helvetica" w:hAnsi="Helvetica" w:cs="Helvetica"/>
        </w:rPr>
        <w:t xml:space="preserve"> (Barbera 2013), il romanzo breve </w:t>
      </w:r>
      <w:r w:rsidRPr="009916B6">
        <w:rPr>
          <w:rFonts w:ascii="Helvetica" w:hAnsi="Helvetica" w:cs="Helvetica"/>
          <w:i/>
        </w:rPr>
        <w:t>La gondola</w:t>
      </w:r>
      <w:r w:rsidRPr="009916B6">
        <w:rPr>
          <w:rFonts w:ascii="Helvetica" w:hAnsi="Helvetica" w:cs="Helvetica"/>
        </w:rPr>
        <w:t xml:space="preserve"> (Lozzi 2014) e </w:t>
      </w:r>
      <w:r w:rsidRPr="009916B6">
        <w:rPr>
          <w:rFonts w:ascii="Helvetica" w:hAnsi="Helvetica" w:cs="Helvetica"/>
          <w:i/>
        </w:rPr>
        <w:t>I muscoli di maciste</w:t>
      </w:r>
      <w:r w:rsidRPr="009916B6">
        <w:rPr>
          <w:rFonts w:ascii="Helvetica" w:hAnsi="Helvetica" w:cs="Helvetica"/>
        </w:rPr>
        <w:t xml:space="preserve"> (Bompiani 2015). Suoi racconti sono presenti in numerose antologie</w:t>
      </w:r>
      <w:r>
        <w:rPr>
          <w:rFonts w:ascii="Helvetica" w:hAnsi="Helvetica" w:cs="Helvetica"/>
        </w:rPr>
        <w:t>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 xml:space="preserve">Alberto </w:t>
      </w:r>
      <w:proofErr w:type="spellStart"/>
      <w:r w:rsidRPr="009916B6">
        <w:rPr>
          <w:rFonts w:ascii="Helvetica" w:hAnsi="Helvetica" w:cs="Helvetica"/>
          <w:b/>
        </w:rPr>
        <w:t>Sinigaglia</w:t>
      </w:r>
      <w:proofErr w:type="spellEnd"/>
      <w:r w:rsidRPr="009916B6">
        <w:rPr>
          <w:rFonts w:ascii="Helvetica" w:hAnsi="Helvetica" w:cs="Helvetica"/>
          <w:b/>
        </w:rPr>
        <w:t xml:space="preserve"> (dal 2016)</w:t>
      </w:r>
    </w:p>
    <w:p w:rsid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>Veneziano, giornalista, nel 1970 entra a «La Stampa», dove nel 1975 fonda «</w:t>
      </w:r>
      <w:proofErr w:type="spellStart"/>
      <w:r w:rsidRPr="009916B6">
        <w:rPr>
          <w:rFonts w:ascii="Helvetica" w:hAnsi="Helvetica" w:cs="Helvetica"/>
        </w:rPr>
        <w:t>Tuttolibri</w:t>
      </w:r>
      <w:proofErr w:type="spellEnd"/>
      <w:r w:rsidRPr="009916B6">
        <w:rPr>
          <w:rFonts w:ascii="Helvetica" w:hAnsi="Helvetica" w:cs="Helvetica"/>
        </w:rPr>
        <w:t xml:space="preserve">». Insegna alla facoltà di Scienze politiche dell'Università di Torino. È presidente dell'Ordine dei giornalisti del Piemonte, della Fondazione Filippo </w:t>
      </w:r>
      <w:proofErr w:type="spellStart"/>
      <w:r w:rsidRPr="009916B6">
        <w:rPr>
          <w:rFonts w:ascii="Helvetica" w:hAnsi="Helvetica" w:cs="Helvetica"/>
        </w:rPr>
        <w:t>Burzio</w:t>
      </w:r>
      <w:proofErr w:type="spellEnd"/>
      <w:r w:rsidRPr="009916B6">
        <w:rPr>
          <w:rFonts w:ascii="Helvetica" w:hAnsi="Helvetica" w:cs="Helvetica"/>
        </w:rPr>
        <w:t xml:space="preserve">, del Comitato scientifico della Fondazione Cesare Pavese e del Consiglio dei garanti del Polo del ‘900. È direttore scientifico del festival Passe-partout di Asti. Collaboratore dei programmi culturali della Rai, ha condotto talk show su Rai3, tra i quali </w:t>
      </w:r>
      <w:r w:rsidRPr="009916B6">
        <w:rPr>
          <w:rFonts w:ascii="Helvetica" w:hAnsi="Helvetica" w:cs="Helvetica"/>
          <w:i/>
        </w:rPr>
        <w:t>Vent’anni al 2000</w:t>
      </w:r>
      <w:r w:rsidRPr="009916B6">
        <w:rPr>
          <w:rFonts w:ascii="Helvetica" w:hAnsi="Helvetica" w:cs="Helvetica"/>
        </w:rPr>
        <w:t xml:space="preserve"> (storica l’intervista con Italo Calvino), ha partecipato a programmi di Rai International e inaugurato i programmi culturali di RaiSat1 curando e conducendo </w:t>
      </w:r>
      <w:r w:rsidRPr="009916B6">
        <w:rPr>
          <w:rFonts w:ascii="Helvetica" w:hAnsi="Helvetica" w:cs="Helvetica"/>
          <w:i/>
        </w:rPr>
        <w:t>Storia, il settimanale della domenica</w:t>
      </w:r>
      <w:r w:rsidRPr="009916B6">
        <w:rPr>
          <w:rFonts w:ascii="Helvetica" w:hAnsi="Helvetica" w:cs="Helvetica"/>
        </w:rPr>
        <w:t xml:space="preserve">. Per Radio3 ha condotto </w:t>
      </w:r>
      <w:r w:rsidRPr="009916B6">
        <w:rPr>
          <w:rFonts w:ascii="Helvetica" w:hAnsi="Helvetica" w:cs="Helvetica"/>
          <w:i/>
        </w:rPr>
        <w:t>Addio al Novecento</w:t>
      </w:r>
      <w:r w:rsidRPr="009916B6">
        <w:rPr>
          <w:rFonts w:ascii="Helvetica" w:hAnsi="Helvetica" w:cs="Helvetica"/>
        </w:rPr>
        <w:t xml:space="preserve">, una serie di incontri con alcuni tra i maggiori intellettuali italiani. È direttore della collana Classici del giornalismo di Nino Aragno </w:t>
      </w:r>
      <w:proofErr w:type="spellStart"/>
      <w:r w:rsidRPr="009916B6">
        <w:rPr>
          <w:rFonts w:ascii="Helvetica" w:hAnsi="Helvetica" w:cs="Helvetica"/>
        </w:rPr>
        <w:t>Editore.Tra</w:t>
      </w:r>
      <w:proofErr w:type="spellEnd"/>
      <w:r w:rsidRPr="009916B6">
        <w:rPr>
          <w:rFonts w:ascii="Helvetica" w:hAnsi="Helvetica" w:cs="Helvetica"/>
        </w:rPr>
        <w:t xml:space="preserve"> i suoi libri: </w:t>
      </w:r>
      <w:r w:rsidRPr="009916B6">
        <w:rPr>
          <w:rFonts w:ascii="Helvetica" w:hAnsi="Helvetica" w:cs="Helvetica"/>
          <w:i/>
        </w:rPr>
        <w:t>Vent'anni al Duemila</w:t>
      </w:r>
      <w:r w:rsidRPr="009916B6">
        <w:rPr>
          <w:rFonts w:ascii="Helvetica" w:hAnsi="Helvetica" w:cs="Helvetica"/>
        </w:rPr>
        <w:t xml:space="preserve"> (ERI 1982), </w:t>
      </w:r>
      <w:r w:rsidRPr="009916B6">
        <w:rPr>
          <w:rFonts w:ascii="Helvetica" w:hAnsi="Helvetica" w:cs="Helvetica"/>
          <w:i/>
        </w:rPr>
        <w:t>Emozione Torino</w:t>
      </w:r>
      <w:r w:rsidRPr="009916B6">
        <w:rPr>
          <w:rFonts w:ascii="Helvetica" w:hAnsi="Helvetica" w:cs="Helvetica"/>
        </w:rPr>
        <w:t xml:space="preserve"> (</w:t>
      </w:r>
      <w:proofErr w:type="spellStart"/>
      <w:r w:rsidRPr="009916B6">
        <w:rPr>
          <w:rFonts w:ascii="Helvetica" w:hAnsi="Helvetica" w:cs="Helvetica"/>
        </w:rPr>
        <w:t>Priuli</w:t>
      </w:r>
      <w:proofErr w:type="spellEnd"/>
      <w:r w:rsidRPr="009916B6">
        <w:rPr>
          <w:rFonts w:ascii="Helvetica" w:hAnsi="Helvetica" w:cs="Helvetica"/>
        </w:rPr>
        <w:t xml:space="preserve"> &amp; </w:t>
      </w:r>
      <w:proofErr w:type="spellStart"/>
      <w:r w:rsidRPr="009916B6">
        <w:rPr>
          <w:rFonts w:ascii="Helvetica" w:hAnsi="Helvetica" w:cs="Helvetica"/>
        </w:rPr>
        <w:t>Verlucca</w:t>
      </w:r>
      <w:proofErr w:type="spellEnd"/>
      <w:r w:rsidRPr="009916B6">
        <w:rPr>
          <w:rFonts w:ascii="Helvetica" w:hAnsi="Helvetica" w:cs="Helvetica"/>
        </w:rPr>
        <w:t xml:space="preserve"> </w:t>
      </w:r>
      <w:r w:rsidRPr="009916B6">
        <w:rPr>
          <w:rFonts w:ascii="Helvetica" w:hAnsi="Helvetica" w:cs="Helvetica"/>
        </w:rPr>
        <w:lastRenderedPageBreak/>
        <w:t xml:space="preserve">1999), </w:t>
      </w:r>
      <w:r w:rsidRPr="009916B6">
        <w:rPr>
          <w:rFonts w:ascii="Helvetica" w:hAnsi="Helvetica" w:cs="Helvetica"/>
          <w:i/>
        </w:rPr>
        <w:t>Mila alla Scala. Scritti 1955-1988</w:t>
      </w:r>
      <w:r w:rsidRPr="009916B6">
        <w:rPr>
          <w:rFonts w:ascii="Helvetica" w:hAnsi="Helvetica" w:cs="Helvetica"/>
        </w:rPr>
        <w:t xml:space="preserve"> (Rizzoli 2001), </w:t>
      </w:r>
      <w:r w:rsidRPr="009916B6">
        <w:rPr>
          <w:rFonts w:ascii="Helvetica" w:hAnsi="Helvetica" w:cs="Helvetica"/>
          <w:i/>
        </w:rPr>
        <w:t>Norberto Bobbio. Il dubbio e la ragione</w:t>
      </w:r>
      <w:r w:rsidRPr="009916B6">
        <w:rPr>
          <w:rFonts w:ascii="Helvetica" w:hAnsi="Helvetica" w:cs="Helvetica"/>
        </w:rPr>
        <w:t xml:space="preserve"> (La Stampa 2004), </w:t>
      </w:r>
      <w:r w:rsidRPr="009916B6">
        <w:rPr>
          <w:rFonts w:ascii="Helvetica" w:hAnsi="Helvetica" w:cs="Helvetica"/>
          <w:i/>
        </w:rPr>
        <w:t>Il mio Mozart</w:t>
      </w:r>
      <w:r w:rsidRPr="009916B6">
        <w:rPr>
          <w:rFonts w:ascii="Helvetica" w:hAnsi="Helvetica" w:cs="Helvetica"/>
        </w:rPr>
        <w:t xml:space="preserve"> (La Stampa 2005), </w:t>
      </w:r>
      <w:r w:rsidRPr="009916B6">
        <w:rPr>
          <w:rFonts w:ascii="Helvetica" w:hAnsi="Helvetica" w:cs="Helvetica"/>
          <w:i/>
        </w:rPr>
        <w:t>Il Pappagallo e il Doge</w:t>
      </w:r>
      <w:r w:rsidRPr="009916B6">
        <w:rPr>
          <w:rFonts w:ascii="Helvetica" w:hAnsi="Helvetica" w:cs="Helvetica"/>
        </w:rPr>
        <w:t xml:space="preserve"> (La Biblioteca dei Leoni, 2017).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/>
          <w:color w:val="222222"/>
          <w:shd w:val="clear" w:color="auto" w:fill="FFFFFF"/>
        </w:rPr>
      </w:pPr>
      <w:r w:rsidRPr="009916B6">
        <w:rPr>
          <w:rFonts w:ascii="Helvetica" w:hAnsi="Helvetica"/>
          <w:b/>
          <w:color w:val="222222"/>
          <w:shd w:val="clear" w:color="auto" w:fill="FFFFFF"/>
        </w:rPr>
        <w:t xml:space="preserve">Tiziano </w:t>
      </w:r>
      <w:proofErr w:type="spellStart"/>
      <w:r w:rsidRPr="009916B6">
        <w:rPr>
          <w:rFonts w:ascii="Helvetica" w:hAnsi="Helvetica"/>
          <w:b/>
          <w:color w:val="222222"/>
          <w:shd w:val="clear" w:color="auto" w:fill="FFFFFF"/>
        </w:rPr>
        <w:t>Toracca</w:t>
      </w:r>
      <w:proofErr w:type="spellEnd"/>
      <w:r w:rsidRPr="009916B6">
        <w:rPr>
          <w:rFonts w:ascii="Helvetica" w:hAnsi="Helvetica"/>
          <w:b/>
          <w:color w:val="222222"/>
          <w:shd w:val="clear" w:color="auto" w:fill="FFFFFF"/>
        </w:rPr>
        <w:t xml:space="preserve"> (dal 2020)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/>
        </w:rPr>
      </w:pP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Visiting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Professor presso il Dipartimento di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Literary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Studies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alla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Ghent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University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è assegnista di ricerca in letteratura italiana contemporanea presso l’Università di Torino. È laureato in Giurisprudenza (Università di Pisa) e in Lingua e Letteratura Italiana (Università di Pisa) Ha ottenuto un Joint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PhD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in Italianistica e Letterature Comparate (Università degli Studi di Perugia) e in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Literary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Studies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(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Ghent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University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). Ha coordinato un Jean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Monnet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Project sul tema del lavoro e l’identità sociale (</w:t>
      </w:r>
      <w:hyperlink r:id="rId6" w:tgtFrame="_blank" w:history="1">
        <w:r w:rsidRPr="009916B6">
          <w:rPr>
            <w:rStyle w:val="Collegamentoipertestuale"/>
            <w:rFonts w:ascii="Helvetica" w:hAnsi="Helvetica"/>
            <w:color w:val="1155CC"/>
            <w:shd w:val="clear" w:color="auto" w:fill="FFFFFF"/>
          </w:rPr>
          <w:t>http://www.iworkthereforeiam.eu/</w:t>
        </w:r>
      </w:hyperlink>
      <w:r w:rsidRPr="009916B6">
        <w:rPr>
          <w:rFonts w:ascii="Helvetica" w:hAnsi="Helvetica"/>
          <w:color w:val="222222"/>
          <w:shd w:val="clear" w:color="auto" w:fill="FFFFFF"/>
        </w:rPr>
        <w:t xml:space="preserve">) per il Dipartimento di Filosofia e Scienza dell’Educazione dell’Università di Torino, è stato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research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fellow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presso il CAS-SEE, Università di Rijeka (</w:t>
      </w:r>
      <w:hyperlink r:id="rId7" w:tgtFrame="_blank" w:history="1">
        <w:r w:rsidRPr="009916B6">
          <w:rPr>
            <w:rStyle w:val="Collegamentoipertestuale"/>
            <w:rFonts w:ascii="Helvetica" w:hAnsi="Helvetica"/>
            <w:color w:val="1155CC"/>
            <w:shd w:val="clear" w:color="auto" w:fill="FFFFFF"/>
          </w:rPr>
          <w:t>http://cas.uniri.hr/</w:t>
        </w:r>
      </w:hyperlink>
      <w:r w:rsidRPr="009916B6">
        <w:rPr>
          <w:rFonts w:ascii="Helvetica" w:hAnsi="Helvetica"/>
          <w:color w:val="222222"/>
          <w:shd w:val="clear" w:color="auto" w:fill="FFFFFF"/>
        </w:rPr>
        <w:t xml:space="preserve">) e ha insegnato discipline letterarie in alcuni istituti superiori di istruzione secondaria di II grado. Si occupa di narrativa italiana contemporanea, modernismo e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neomodernismo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, lavoro e letteratura. È membro del Center for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European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Modernism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</w:t>
      </w:r>
      <w:proofErr w:type="spellStart"/>
      <w:r w:rsidRPr="009916B6">
        <w:rPr>
          <w:rFonts w:ascii="Helvetica" w:hAnsi="Helvetica"/>
          <w:color w:val="222222"/>
          <w:shd w:val="clear" w:color="auto" w:fill="FFFFFF"/>
        </w:rPr>
        <w:t>Studies</w:t>
      </w:r>
      <w:proofErr w:type="spellEnd"/>
      <w:r w:rsidRPr="009916B6">
        <w:rPr>
          <w:rFonts w:ascii="Helvetica" w:hAnsi="Helvetica"/>
          <w:color w:val="222222"/>
          <w:shd w:val="clear" w:color="auto" w:fill="FFFFFF"/>
        </w:rPr>
        <w:t xml:space="preserve"> (</w:t>
      </w:r>
      <w:hyperlink r:id="rId8" w:tgtFrame="_blank" w:history="1">
        <w:r w:rsidRPr="009916B6">
          <w:rPr>
            <w:rStyle w:val="Collegamentoipertestuale"/>
            <w:rFonts w:ascii="Helvetica" w:hAnsi="Helvetica"/>
            <w:color w:val="1155CC"/>
            <w:shd w:val="clear" w:color="auto" w:fill="FFFFFF"/>
          </w:rPr>
          <w:t>https://www.cemstudies.eu/</w:t>
        </w:r>
      </w:hyperlink>
      <w:r w:rsidRPr="009916B6">
        <w:rPr>
          <w:rFonts w:ascii="Helvetica" w:hAnsi="Helvetica"/>
          <w:color w:val="222222"/>
          <w:shd w:val="clear" w:color="auto" w:fill="FFFFFF"/>
        </w:rPr>
        <w:t>) e redattore di «Allegoria». 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</w:p>
    <w:p w:rsidR="009916B6" w:rsidRDefault="009916B6" w:rsidP="009916B6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</w:p>
    <w:p w:rsidR="009916B6" w:rsidRPr="009916B6" w:rsidRDefault="009916B6" w:rsidP="009916B6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9916B6">
        <w:rPr>
          <w:rFonts w:ascii="Helvetica" w:hAnsi="Helvetica" w:cs="Helvetica"/>
          <w:b/>
          <w:u w:val="single"/>
        </w:rPr>
        <w:t>Il Presidente del Premio Biella Letteratura industria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  <w:b/>
        </w:rPr>
      </w:pPr>
      <w:r w:rsidRPr="009916B6">
        <w:rPr>
          <w:rFonts w:ascii="Helvetica" w:hAnsi="Helvetica" w:cs="Helvetica"/>
          <w:b/>
        </w:rPr>
        <w:t>Paolo Piana</w:t>
      </w:r>
    </w:p>
    <w:p w:rsidR="009916B6" w:rsidRPr="009916B6" w:rsidRDefault="009916B6" w:rsidP="009916B6">
      <w:pPr>
        <w:spacing w:after="0" w:line="240" w:lineRule="auto"/>
        <w:jc w:val="both"/>
        <w:rPr>
          <w:rFonts w:ascii="Helvetica" w:hAnsi="Helvetica" w:cs="Helvetica"/>
        </w:rPr>
      </w:pPr>
      <w:r w:rsidRPr="009916B6">
        <w:rPr>
          <w:rFonts w:ascii="Helvetica" w:hAnsi="Helvetica" w:cs="Helvetica"/>
        </w:rPr>
        <w:t xml:space="preserve">Classe 1948, imprenditore, vive e lavora prevalentemente a Biella. Dal 1990 è presidente di </w:t>
      </w:r>
      <w:proofErr w:type="spellStart"/>
      <w:r w:rsidRPr="009916B6">
        <w:rPr>
          <w:rFonts w:ascii="Helvetica" w:hAnsi="Helvetica" w:cs="Helvetica"/>
        </w:rPr>
        <w:t>Sinterama</w:t>
      </w:r>
      <w:proofErr w:type="spellEnd"/>
      <w:r w:rsidRPr="009916B6">
        <w:rPr>
          <w:rFonts w:ascii="Helvetica" w:hAnsi="Helvetica" w:cs="Helvetica"/>
        </w:rPr>
        <w:t xml:space="preserve">, leader europea nella produzione di filati di poliestere per tessuti utilizzati </w:t>
      </w:r>
      <w:proofErr w:type="spellStart"/>
      <w:r w:rsidRPr="009916B6">
        <w:rPr>
          <w:rFonts w:ascii="Helvetica" w:hAnsi="Helvetica" w:cs="Helvetica"/>
        </w:rPr>
        <w:t>nell'automotive</w:t>
      </w:r>
      <w:proofErr w:type="spellEnd"/>
      <w:r w:rsidRPr="009916B6">
        <w:rPr>
          <w:rFonts w:ascii="Helvetica" w:hAnsi="Helvetica" w:cs="Helvetica"/>
        </w:rPr>
        <w:t>, arredamento ed abbigliamento. È vicepresidente di Città degli Studi di Biella, ricopre diversi incarichi associativi.</w:t>
      </w:r>
    </w:p>
    <w:p w:rsidR="00753568" w:rsidRPr="009916B6" w:rsidRDefault="00753568" w:rsidP="009916B6">
      <w:pPr>
        <w:spacing w:after="0" w:line="240" w:lineRule="auto"/>
        <w:rPr>
          <w:rFonts w:ascii="Helvetica" w:hAnsi="Helvetica"/>
        </w:rPr>
      </w:pPr>
    </w:p>
    <w:p w:rsidR="00710ABC" w:rsidRPr="009916B6" w:rsidRDefault="00710ABC" w:rsidP="009916B6">
      <w:pPr>
        <w:spacing w:after="0" w:line="240" w:lineRule="auto"/>
        <w:rPr>
          <w:rFonts w:ascii="Helvetica" w:hAnsi="Helvetica"/>
        </w:rPr>
      </w:pPr>
    </w:p>
    <w:p w:rsidR="00710ABC" w:rsidRPr="009916B6" w:rsidRDefault="00710ABC" w:rsidP="009916B6">
      <w:pPr>
        <w:spacing w:after="0" w:line="240" w:lineRule="auto"/>
        <w:rPr>
          <w:rFonts w:ascii="Helvetica" w:hAnsi="Helvetica"/>
        </w:rPr>
      </w:pPr>
    </w:p>
    <w:p w:rsidR="00710ABC" w:rsidRPr="009916B6" w:rsidRDefault="00710ABC" w:rsidP="009916B6">
      <w:pPr>
        <w:spacing w:after="0" w:line="240" w:lineRule="auto"/>
        <w:rPr>
          <w:rFonts w:ascii="Helvetica" w:hAnsi="Helvetica"/>
        </w:rPr>
      </w:pPr>
    </w:p>
    <w:sectPr w:rsidR="00710ABC" w:rsidRPr="009916B6" w:rsidSect="00710ABC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23D19" w:rsidRDefault="00423D19" w:rsidP="00B70E19">
      <w:pPr>
        <w:spacing w:after="0" w:line="240" w:lineRule="auto"/>
      </w:pPr>
      <w:r>
        <w:separator/>
      </w:r>
    </w:p>
  </w:endnote>
  <w:endnote w:type="continuationSeparator" w:id="0">
    <w:p w:rsidR="00423D19" w:rsidRDefault="00423D19" w:rsidP="00B7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23D19" w:rsidRDefault="00423D19" w:rsidP="00B70E19">
      <w:pPr>
        <w:spacing w:after="0" w:line="240" w:lineRule="auto"/>
      </w:pPr>
      <w:r>
        <w:separator/>
      </w:r>
    </w:p>
  </w:footnote>
  <w:footnote w:type="continuationSeparator" w:id="0">
    <w:p w:rsidR="00423D19" w:rsidRDefault="00423D19" w:rsidP="00B7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0E19" w:rsidRDefault="00423D1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69" o:spid="_x0000_s2051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0E19" w:rsidRDefault="00423D1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70" o:spid="_x0000_s2050" type="#_x0000_t75" alt="" style="position:absolute;margin-left:-56.8pt;margin-top:-111.55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0E19" w:rsidRDefault="00423D19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968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19"/>
    <w:rsid w:val="002C1778"/>
    <w:rsid w:val="00423D19"/>
    <w:rsid w:val="00710ABC"/>
    <w:rsid w:val="00753568"/>
    <w:rsid w:val="009916B6"/>
    <w:rsid w:val="00B70E19"/>
    <w:rsid w:val="00D43295"/>
    <w:rsid w:val="00F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BE3B8D"/>
  <w15:chartTrackingRefBased/>
  <w15:docId w15:val="{FF688BBC-2030-4442-98A1-8441C2B9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0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E19"/>
  </w:style>
  <w:style w:type="paragraph" w:styleId="Pidipagina">
    <w:name w:val="footer"/>
    <w:basedOn w:val="Normale"/>
    <w:link w:val="PidipaginaCarattere"/>
    <w:uiPriority w:val="99"/>
    <w:unhideWhenUsed/>
    <w:rsid w:val="00B70E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E19"/>
  </w:style>
  <w:style w:type="character" w:styleId="Collegamentoipertestuale">
    <w:name w:val="Hyperlink"/>
    <w:uiPriority w:val="99"/>
    <w:rsid w:val="00991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mstudies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s.uniri.h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workthereforeiam.e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Citt� Studi Spa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Levis</dc:creator>
  <cp:keywords/>
  <dc:description/>
  <cp:lastModifiedBy>Microsoft Office User</cp:lastModifiedBy>
  <cp:revision>3</cp:revision>
  <dcterms:created xsi:type="dcterms:W3CDTF">2020-06-09T12:38:00Z</dcterms:created>
  <dcterms:modified xsi:type="dcterms:W3CDTF">2020-06-09T12:42:00Z</dcterms:modified>
</cp:coreProperties>
</file>